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95" w:rsidRDefault="00790B95">
      <w:pPr>
        <w:pStyle w:val="Title"/>
        <w:rPr>
          <w:sz w:val="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6"/>
        <w:gridCol w:w="5535"/>
      </w:tblGrid>
      <w:tr w:rsidR="00790B95" w:rsidTr="00ED5D54">
        <w:trPr>
          <w:trHeight w:val="406"/>
        </w:trPr>
        <w:tc>
          <w:tcPr>
            <w:tcW w:w="3596" w:type="dxa"/>
          </w:tcPr>
          <w:p w:rsidR="00790B95" w:rsidRDefault="00D35B3C">
            <w:pPr>
              <w:pStyle w:val="TableParagraph"/>
              <w:tabs>
                <w:tab w:val="left" w:pos="477"/>
              </w:tabs>
              <w:spacing w:line="266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Name:</w:t>
            </w:r>
          </w:p>
        </w:tc>
        <w:tc>
          <w:tcPr>
            <w:tcW w:w="5535" w:type="dxa"/>
          </w:tcPr>
          <w:p w:rsidR="00790B95" w:rsidRDefault="00D35B3C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Dr.</w:t>
            </w:r>
            <w:r w:rsidR="000F4D5A">
              <w:rPr>
                <w:rFonts w:asci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Pankaj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Goswami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b/>
                <w:sz w:val="24"/>
              </w:rPr>
              <w:t>MVSc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, NET, PhD, </w:t>
            </w:r>
            <w:r>
              <w:rPr>
                <w:rFonts w:ascii="Times New Roman"/>
                <w:b/>
                <w:spacing w:val="-4"/>
                <w:sz w:val="24"/>
              </w:rPr>
              <w:t>DICVP</w:t>
            </w:r>
          </w:p>
        </w:tc>
      </w:tr>
      <w:tr w:rsidR="00790B95" w:rsidTr="00ED5D54">
        <w:trPr>
          <w:trHeight w:val="414"/>
        </w:trPr>
        <w:tc>
          <w:tcPr>
            <w:tcW w:w="3596" w:type="dxa"/>
          </w:tcPr>
          <w:p w:rsidR="00790B95" w:rsidRDefault="00D35B3C">
            <w:pPr>
              <w:pStyle w:val="TableParagraph"/>
              <w:tabs>
                <w:tab w:val="left" w:pos="477"/>
              </w:tabs>
              <w:spacing w:before="135" w:line="259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Designation:</w:t>
            </w:r>
          </w:p>
        </w:tc>
        <w:tc>
          <w:tcPr>
            <w:tcW w:w="5535" w:type="dxa"/>
          </w:tcPr>
          <w:p w:rsidR="00790B95" w:rsidRDefault="00D35B3C">
            <w:pPr>
              <w:pStyle w:val="TableParagraph"/>
              <w:spacing w:before="130" w:line="26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:Professor cum Chief</w:t>
            </w:r>
            <w:r>
              <w:rPr>
                <w:rFonts w:ascii="Times New Roman"/>
                <w:spacing w:val="-2"/>
                <w:sz w:val="24"/>
              </w:rPr>
              <w:t xml:space="preserve"> Scientist</w:t>
            </w:r>
          </w:p>
        </w:tc>
      </w:tr>
      <w:tr w:rsidR="00790B95" w:rsidTr="00ED5D54">
        <w:trPr>
          <w:trHeight w:val="549"/>
        </w:trPr>
        <w:tc>
          <w:tcPr>
            <w:tcW w:w="3596" w:type="dxa"/>
          </w:tcPr>
          <w:p w:rsidR="00790B95" w:rsidRDefault="00D35B3C">
            <w:pPr>
              <w:pStyle w:val="TableParagraph"/>
              <w:tabs>
                <w:tab w:val="left" w:pos="477"/>
              </w:tabs>
              <w:spacing w:line="273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  <w:r>
              <w:rPr>
                <w:rFonts w:ascii="Times New Roman"/>
                <w:b/>
                <w:sz w:val="24"/>
              </w:rPr>
              <w:tab/>
              <w:t>Contact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Address:</w:t>
            </w:r>
          </w:p>
        </w:tc>
        <w:tc>
          <w:tcPr>
            <w:tcW w:w="5535" w:type="dxa"/>
          </w:tcPr>
          <w:p w:rsidR="00790B95" w:rsidRDefault="00D35B3C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:Residential Quarter, R.</w:t>
            </w:r>
            <w:r w:rsidR="00A14956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S.</w:t>
            </w:r>
            <w:r w:rsidR="00A14956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Pura, </w:t>
            </w:r>
            <w:proofErr w:type="spellStart"/>
            <w:r>
              <w:rPr>
                <w:rFonts w:ascii="Times New Roman"/>
                <w:spacing w:val="-2"/>
                <w:sz w:val="24"/>
              </w:rPr>
              <w:t>FVSc</w:t>
            </w:r>
            <w:proofErr w:type="spellEnd"/>
            <w:r w:rsidR="00A14956">
              <w:rPr>
                <w:rFonts w:ascii="Times New Roman"/>
                <w:spacing w:val="-2"/>
                <w:sz w:val="24"/>
              </w:rPr>
              <w:t xml:space="preserve">. </w:t>
            </w:r>
            <w:r>
              <w:rPr>
                <w:rFonts w:ascii="Times New Roman"/>
                <w:spacing w:val="-2"/>
                <w:sz w:val="24"/>
              </w:rPr>
              <w:t>&amp;AH,</w:t>
            </w:r>
          </w:p>
          <w:p w:rsidR="00790B95" w:rsidRDefault="00D35B3C">
            <w:pPr>
              <w:pStyle w:val="TableParagraph"/>
              <w:spacing w:line="261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SKUAST-Jammu Campus</w:t>
            </w:r>
            <w:r>
              <w:rPr>
                <w:rFonts w:ascii="Times New Roman"/>
                <w:spacing w:val="-2"/>
                <w:sz w:val="24"/>
              </w:rPr>
              <w:t xml:space="preserve"> 181102</w:t>
            </w:r>
          </w:p>
        </w:tc>
      </w:tr>
      <w:tr w:rsidR="00790B95" w:rsidTr="00ED5D54">
        <w:trPr>
          <w:trHeight w:val="278"/>
        </w:trPr>
        <w:tc>
          <w:tcPr>
            <w:tcW w:w="3596" w:type="dxa"/>
          </w:tcPr>
          <w:p w:rsidR="00790B95" w:rsidRDefault="00D35B3C">
            <w:pPr>
              <w:pStyle w:val="TableParagraph"/>
              <w:tabs>
                <w:tab w:val="left" w:pos="477"/>
              </w:tabs>
              <w:spacing w:line="258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E-Mail:</w:t>
            </w:r>
          </w:p>
        </w:tc>
        <w:tc>
          <w:tcPr>
            <w:tcW w:w="5535" w:type="dxa"/>
          </w:tcPr>
          <w:p w:rsidR="00790B95" w:rsidRDefault="00D35B3C"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: </w:t>
            </w:r>
            <w:hyperlink r:id="rId5">
              <w:r>
                <w:rPr>
                  <w:rFonts w:ascii="Times New Roman"/>
                  <w:spacing w:val="-2"/>
                  <w:sz w:val="24"/>
                </w:rPr>
                <w:t>drpanku123@gmail.com</w:t>
              </w:r>
            </w:hyperlink>
          </w:p>
        </w:tc>
      </w:tr>
      <w:tr w:rsidR="00790B95" w:rsidTr="00ED5D54">
        <w:trPr>
          <w:trHeight w:val="276"/>
        </w:trPr>
        <w:tc>
          <w:tcPr>
            <w:tcW w:w="3596" w:type="dxa"/>
          </w:tcPr>
          <w:p w:rsidR="00790B95" w:rsidRDefault="00D35B3C">
            <w:pPr>
              <w:pStyle w:val="TableParagraph"/>
              <w:tabs>
                <w:tab w:val="left" w:pos="477"/>
              </w:tabs>
              <w:spacing w:line="256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Mobile:</w:t>
            </w:r>
          </w:p>
        </w:tc>
        <w:tc>
          <w:tcPr>
            <w:tcW w:w="5535" w:type="dxa"/>
          </w:tcPr>
          <w:p w:rsidR="00790B95" w:rsidRDefault="00D35B3C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: </w:t>
            </w:r>
            <w:r>
              <w:rPr>
                <w:rFonts w:ascii="Times New Roman"/>
                <w:spacing w:val="-2"/>
                <w:sz w:val="24"/>
              </w:rPr>
              <w:t>9149816101</w:t>
            </w:r>
          </w:p>
        </w:tc>
      </w:tr>
      <w:tr w:rsidR="00790B95" w:rsidTr="00ED5D54">
        <w:trPr>
          <w:trHeight w:val="1516"/>
        </w:trPr>
        <w:tc>
          <w:tcPr>
            <w:tcW w:w="3596" w:type="dxa"/>
          </w:tcPr>
          <w:p w:rsidR="00790B95" w:rsidRDefault="00D35B3C">
            <w:pPr>
              <w:pStyle w:val="TableParagraph"/>
              <w:tabs>
                <w:tab w:val="left" w:pos="477"/>
              </w:tabs>
              <w:spacing w:line="273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  <w:r>
              <w:rPr>
                <w:rFonts w:ascii="Times New Roman"/>
                <w:b/>
                <w:sz w:val="24"/>
              </w:rPr>
              <w:tab/>
              <w:t>In</w:t>
            </w:r>
            <w:r w:rsidR="00ED5D54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Professional</w:t>
            </w:r>
            <w:r w:rsidR="00ED5D54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Experience:</w:t>
            </w:r>
          </w:p>
        </w:tc>
        <w:tc>
          <w:tcPr>
            <w:tcW w:w="5535" w:type="dxa"/>
          </w:tcPr>
          <w:p w:rsidR="00790B95" w:rsidRDefault="00D35B3C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ind w:right="172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Jr. Res. Fellow, AAU (May 1999 - Aug 2000) in ICAR Project ‘</w:t>
            </w:r>
            <w:proofErr w:type="spellStart"/>
            <w:r>
              <w:rPr>
                <w:rFonts w:ascii="Times New Roman" w:hAnsi="Times New Roman"/>
              </w:rPr>
              <w:t>Etio</w:t>
            </w:r>
            <w:proofErr w:type="spellEnd"/>
            <w:r>
              <w:rPr>
                <w:rFonts w:ascii="Times New Roman" w:hAnsi="Times New Roman"/>
              </w:rPr>
              <w:t>-pathology</w:t>
            </w:r>
            <w:r w:rsidR="00ED5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 w:rsidR="00ED5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diseases</w:t>
            </w:r>
            <w:r w:rsidR="00ED5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 w:rsidR="00ED5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wild</w:t>
            </w:r>
            <w:r w:rsidR="00ED5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 w:rsidR="00ED5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zoo</w:t>
            </w:r>
            <w:r w:rsidR="00ED5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animals of Assam’</w:t>
            </w:r>
          </w:p>
          <w:p w:rsidR="00790B95" w:rsidRDefault="00D35B3C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right="16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Research</w:t>
            </w:r>
            <w:r w:rsidR="00ED5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Assoc.,</w:t>
            </w:r>
            <w:r w:rsidR="00ED5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ICAR</w:t>
            </w:r>
            <w:r w:rsidR="00ED5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NEH,</w:t>
            </w:r>
            <w:r w:rsidR="00ED5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Mizoram</w:t>
            </w:r>
            <w:r w:rsidR="00ED5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(2000-2002)</w:t>
            </w:r>
            <w:r w:rsidR="00ED5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 NATP ‘Backyard poultry Production’</w:t>
            </w:r>
          </w:p>
          <w:p w:rsidR="00790B95" w:rsidRDefault="00D35B3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37" w:lineRule="exact"/>
              <w:ind w:left="418" w:hanging="311"/>
              <w:rPr>
                <w:rFonts w:ascii="Times New Roman"/>
              </w:rPr>
            </w:pPr>
            <w:r>
              <w:rPr>
                <w:rFonts w:ascii="Times New Roman"/>
              </w:rPr>
              <w:t>Assistant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Professor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in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SKUAST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Kashmir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2004-</w:t>
            </w:r>
            <w:r>
              <w:rPr>
                <w:rFonts w:ascii="Times New Roman"/>
                <w:spacing w:val="-4"/>
              </w:rPr>
              <w:t>2008</w:t>
            </w:r>
          </w:p>
        </w:tc>
      </w:tr>
      <w:tr w:rsidR="00790B95" w:rsidTr="00ED5D54">
        <w:trPr>
          <w:trHeight w:val="506"/>
        </w:trPr>
        <w:tc>
          <w:tcPr>
            <w:tcW w:w="3596" w:type="dxa"/>
          </w:tcPr>
          <w:p w:rsidR="00790B95" w:rsidRDefault="00790B9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5" w:type="dxa"/>
          </w:tcPr>
          <w:p w:rsidR="00790B95" w:rsidRDefault="00D35B3C">
            <w:pPr>
              <w:pStyle w:val="TableParagraph"/>
              <w:spacing w:line="24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iv</w:t>
            </w:r>
            <w:r w:rsidR="00A14956">
              <w:rPr>
                <w:rFonts w:ascii="Times New Roman"/>
              </w:rPr>
              <w:t>) Vet</w:t>
            </w:r>
            <w:r>
              <w:rPr>
                <w:rFonts w:ascii="Times New Roman"/>
              </w:rPr>
              <w:t>.</w:t>
            </w:r>
            <w:r w:rsidR="00A14956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Officer,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Govt</w:t>
            </w:r>
            <w:r w:rsidR="00A14956">
              <w:rPr>
                <w:rFonts w:ascii="Times New Roman"/>
              </w:rPr>
              <w:t>.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of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NCT</w:t>
            </w:r>
            <w:r w:rsidR="00A14956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of</w:t>
            </w:r>
            <w:r w:rsidR="00ED5D54">
              <w:rPr>
                <w:rFonts w:ascii="Times New Roman"/>
              </w:rPr>
              <w:t xml:space="preserve"> </w:t>
            </w:r>
            <w:r w:rsidR="00A14956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Delhi 2008-</w:t>
            </w:r>
            <w:r>
              <w:rPr>
                <w:rFonts w:ascii="Times New Roman"/>
                <w:spacing w:val="-4"/>
              </w:rPr>
              <w:t>2010</w:t>
            </w:r>
          </w:p>
          <w:p w:rsidR="00790B95" w:rsidRDefault="00D35B3C">
            <w:pPr>
              <w:pStyle w:val="TableParagraph"/>
              <w:spacing w:before="1" w:line="237" w:lineRule="exact"/>
              <w:rPr>
                <w:rFonts w:ascii="Times New Roman"/>
              </w:rPr>
            </w:pPr>
            <w:r>
              <w:rPr>
                <w:rFonts w:ascii="Times New Roman"/>
              </w:rPr>
              <w:t>v)Associate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Professor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in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SKUAST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Kashmir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2010-</w:t>
            </w:r>
            <w:r>
              <w:rPr>
                <w:rFonts w:ascii="Times New Roman"/>
                <w:spacing w:val="-4"/>
              </w:rPr>
              <w:t>2016</w:t>
            </w:r>
          </w:p>
        </w:tc>
      </w:tr>
      <w:tr w:rsidR="00790B95" w:rsidTr="00ED5D54">
        <w:trPr>
          <w:trHeight w:val="508"/>
        </w:trPr>
        <w:tc>
          <w:tcPr>
            <w:tcW w:w="3596" w:type="dxa"/>
          </w:tcPr>
          <w:p w:rsidR="00790B95" w:rsidRDefault="00790B9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5" w:type="dxa"/>
          </w:tcPr>
          <w:p w:rsidR="00790B95" w:rsidRDefault="00D35B3C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spacing w:line="248" w:lineRule="exact"/>
              <w:ind w:left="405" w:hanging="298"/>
              <w:rPr>
                <w:rFonts w:ascii="Times New Roman"/>
              </w:rPr>
            </w:pPr>
            <w:r>
              <w:rPr>
                <w:rFonts w:ascii="Times New Roman"/>
              </w:rPr>
              <w:t>Professor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2017-2021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in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SKUAST</w:t>
            </w:r>
            <w:r w:rsidR="00ED5D54"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Kashmir</w:t>
            </w:r>
          </w:p>
          <w:p w:rsidR="00790B95" w:rsidRDefault="00D35B3C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" w:line="239" w:lineRule="exact"/>
              <w:ind w:left="466" w:hanging="3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Professor</w:t>
            </w:r>
            <w:r w:rsidR="00ED5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2021-continuing–Till </w:t>
            </w:r>
            <w:r>
              <w:rPr>
                <w:rFonts w:ascii="Times New Roman" w:hAnsi="Times New Roman"/>
                <w:spacing w:val="-4"/>
              </w:rPr>
              <w:t>date)</w:t>
            </w:r>
          </w:p>
        </w:tc>
      </w:tr>
      <w:tr w:rsidR="00790B95" w:rsidTr="00ED5D54">
        <w:trPr>
          <w:trHeight w:val="1170"/>
        </w:trPr>
        <w:tc>
          <w:tcPr>
            <w:tcW w:w="3596" w:type="dxa"/>
          </w:tcPr>
          <w:p w:rsidR="00790B95" w:rsidRDefault="00D35B3C">
            <w:pPr>
              <w:pStyle w:val="TableParagraph"/>
              <w:tabs>
                <w:tab w:val="left" w:pos="477"/>
                <w:tab w:val="left" w:pos="2529"/>
              </w:tabs>
              <w:ind w:left="50" w:righ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6"/>
                <w:sz w:val="24"/>
              </w:rPr>
              <w:t>7.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Awards/</w:t>
            </w:r>
            <w:r>
              <w:rPr>
                <w:rFonts w:ascii="Times New Roman"/>
                <w:b/>
                <w:sz w:val="24"/>
              </w:rPr>
              <w:tab/>
            </w:r>
            <w:proofErr w:type="spellStart"/>
            <w:r>
              <w:rPr>
                <w:rFonts w:ascii="Times New Roman"/>
                <w:b/>
                <w:spacing w:val="-2"/>
                <w:sz w:val="24"/>
              </w:rPr>
              <w:t>Honours</w:t>
            </w:r>
            <w:proofErr w:type="spellEnd"/>
            <w:r>
              <w:rPr>
                <w:rFonts w:ascii="Times New Roman"/>
                <w:b/>
                <w:spacing w:val="-2"/>
                <w:sz w:val="24"/>
              </w:rPr>
              <w:t>/ Scholarships:</w:t>
            </w:r>
          </w:p>
        </w:tc>
        <w:tc>
          <w:tcPr>
            <w:tcW w:w="5535" w:type="dxa"/>
          </w:tcPr>
          <w:p w:rsidR="00ED5D54" w:rsidRDefault="00ED5D54" w:rsidP="00ED5D54">
            <w:pPr>
              <w:pStyle w:val="TableParagraph"/>
              <w:tabs>
                <w:tab w:val="left" w:pos="290"/>
              </w:tabs>
              <w:spacing w:before="10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i</w:t>
            </w:r>
            <w:proofErr w:type="spellEnd"/>
            <w:r>
              <w:rPr>
                <w:rFonts w:ascii="Times New Roman"/>
                <w:sz w:val="24"/>
              </w:rPr>
              <w:t xml:space="preserve">) </w:t>
            </w:r>
            <w:r w:rsidR="00D35B3C">
              <w:rPr>
                <w:rFonts w:ascii="Times New Roman"/>
                <w:sz w:val="24"/>
              </w:rPr>
              <w:t>Merit</w:t>
            </w:r>
            <w:r>
              <w:rPr>
                <w:rFonts w:ascii="Times New Roman"/>
                <w:sz w:val="24"/>
              </w:rPr>
              <w:t xml:space="preserve"> </w:t>
            </w:r>
            <w:r w:rsidR="00D35B3C">
              <w:rPr>
                <w:rFonts w:ascii="Times New Roman"/>
                <w:sz w:val="24"/>
              </w:rPr>
              <w:t>scholarship</w:t>
            </w:r>
            <w:r>
              <w:rPr>
                <w:rFonts w:ascii="Times New Roman"/>
                <w:sz w:val="24"/>
              </w:rPr>
              <w:t xml:space="preserve"> </w:t>
            </w:r>
            <w:r w:rsidR="00D35B3C">
              <w:rPr>
                <w:rFonts w:ascii="Times New Roman"/>
                <w:sz w:val="24"/>
              </w:rPr>
              <w:t>during</w:t>
            </w:r>
            <w:r>
              <w:rPr>
                <w:rFonts w:ascii="Times New Roman"/>
                <w:sz w:val="24"/>
              </w:rPr>
              <w:t xml:space="preserve"> </w:t>
            </w:r>
            <w:r w:rsidR="00D35B3C">
              <w:rPr>
                <w:rFonts w:ascii="Times New Roman"/>
                <w:sz w:val="24"/>
              </w:rPr>
              <w:t>UG/PG</w:t>
            </w:r>
            <w:r>
              <w:rPr>
                <w:rFonts w:ascii="Times New Roman"/>
                <w:sz w:val="24"/>
              </w:rPr>
              <w:t xml:space="preserve"> </w:t>
            </w:r>
            <w:r w:rsidR="00D35B3C">
              <w:rPr>
                <w:rFonts w:ascii="Times New Roman"/>
                <w:spacing w:val="-2"/>
                <w:sz w:val="24"/>
              </w:rPr>
              <w:t>studies</w:t>
            </w:r>
          </w:p>
          <w:p w:rsidR="00ED5D54" w:rsidRPr="00ED5D54" w:rsidRDefault="00ED5D54" w:rsidP="00ED5D54">
            <w:pPr>
              <w:pStyle w:val="TableParagraph"/>
              <w:tabs>
                <w:tab w:val="left" w:pos="290"/>
              </w:tabs>
              <w:spacing w:before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 xml:space="preserve">ii) </w:t>
            </w:r>
            <w:r w:rsidRPr="00ED5D54">
              <w:rPr>
                <w:rFonts w:ascii="Times New Roman"/>
                <w:spacing w:val="-2"/>
                <w:sz w:val="24"/>
              </w:rPr>
              <w:t>Best Oral and Poster Award from Different professional societies</w:t>
            </w:r>
          </w:p>
          <w:p w:rsidR="00ED5D54" w:rsidRDefault="00ED5D54" w:rsidP="00ED5D54">
            <w:pPr>
              <w:pStyle w:val="TableParagraph"/>
              <w:tabs>
                <w:tab w:val="left" w:pos="357"/>
              </w:tabs>
              <w:spacing w:before="17" w:line="254" w:lineRule="auto"/>
              <w:ind w:right="73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iii) </w:t>
            </w:r>
            <w:r w:rsidR="00D35B3C">
              <w:rPr>
                <w:rFonts w:ascii="Times New Roman"/>
                <w:sz w:val="24"/>
              </w:rPr>
              <w:t>Best</w:t>
            </w:r>
            <w:r>
              <w:rPr>
                <w:rFonts w:ascii="Times New Roman"/>
                <w:sz w:val="24"/>
              </w:rPr>
              <w:t xml:space="preserve"> Extension worker award 2007 </w:t>
            </w:r>
          </w:p>
          <w:p w:rsidR="00790B95" w:rsidRDefault="00ED5D54" w:rsidP="00ED5D54">
            <w:pPr>
              <w:pStyle w:val="TableParagraph"/>
              <w:tabs>
                <w:tab w:val="left" w:pos="357"/>
              </w:tabs>
              <w:spacing w:before="17" w:line="254" w:lineRule="auto"/>
              <w:ind w:right="73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iv</w:t>
            </w:r>
            <w:r w:rsidR="00D35B3C">
              <w:rPr>
                <w:rFonts w:ascii="Times New Roman"/>
                <w:sz w:val="24"/>
              </w:rPr>
              <w:t>)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 w:rsidR="00D35B3C">
              <w:rPr>
                <w:rFonts w:ascii="Times New Roman"/>
                <w:sz w:val="24"/>
              </w:rPr>
              <w:t>Pashudhan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 w:rsidR="00D35B3C">
              <w:rPr>
                <w:rFonts w:ascii="Times New Roman"/>
                <w:sz w:val="24"/>
              </w:rPr>
              <w:t>Prahari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 w:rsidR="00D35B3C">
              <w:rPr>
                <w:rFonts w:ascii="Times New Roman"/>
                <w:sz w:val="24"/>
              </w:rPr>
              <w:t>AcademicianAward2019</w:t>
            </w:r>
          </w:p>
          <w:p w:rsidR="00790B95" w:rsidRDefault="00D35B3C">
            <w:pPr>
              <w:pStyle w:val="TableParagraph"/>
              <w:spacing w:before="3" w:line="260" w:lineRule="exact"/>
              <w:ind w:left="1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v)Research</w:t>
            </w:r>
            <w:r w:rsidR="00ED5D54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Excellence</w:t>
            </w:r>
            <w:r w:rsidR="00ED5D54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Award</w:t>
            </w:r>
            <w:r w:rsidR="00ED5D54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2020</w:t>
            </w:r>
          </w:p>
        </w:tc>
      </w:tr>
      <w:tr w:rsidR="00790B95" w:rsidTr="00ED5D54">
        <w:trPr>
          <w:trHeight w:val="277"/>
        </w:trPr>
        <w:tc>
          <w:tcPr>
            <w:tcW w:w="3596" w:type="dxa"/>
          </w:tcPr>
          <w:p w:rsidR="00790B95" w:rsidRDefault="00D35B3C">
            <w:pPr>
              <w:pStyle w:val="TableParagraph"/>
              <w:tabs>
                <w:tab w:val="left" w:pos="477"/>
              </w:tabs>
              <w:spacing w:line="257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  <w:r>
              <w:rPr>
                <w:rFonts w:ascii="Times New Roman"/>
                <w:b/>
                <w:sz w:val="24"/>
              </w:rPr>
              <w:tab/>
              <w:t>Area</w:t>
            </w:r>
            <w:r w:rsidR="00ED5D54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Specialization:</w:t>
            </w:r>
          </w:p>
        </w:tc>
        <w:tc>
          <w:tcPr>
            <w:tcW w:w="5535" w:type="dxa"/>
          </w:tcPr>
          <w:p w:rsidR="00790B95" w:rsidRDefault="00D35B3C">
            <w:pPr>
              <w:pStyle w:val="TableParagraph"/>
              <w:spacing w:line="25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: Veterinary </w:t>
            </w:r>
            <w:r>
              <w:rPr>
                <w:rFonts w:ascii="Times New Roman"/>
                <w:spacing w:val="-2"/>
                <w:sz w:val="24"/>
              </w:rPr>
              <w:t>Pathology</w:t>
            </w:r>
          </w:p>
        </w:tc>
      </w:tr>
      <w:tr w:rsidR="00790B95" w:rsidTr="00ED5D54">
        <w:trPr>
          <w:trHeight w:val="275"/>
        </w:trPr>
        <w:tc>
          <w:tcPr>
            <w:tcW w:w="3596" w:type="dxa"/>
          </w:tcPr>
          <w:p w:rsidR="00790B95" w:rsidRDefault="00D35B3C">
            <w:pPr>
              <w:pStyle w:val="TableParagraph"/>
              <w:tabs>
                <w:tab w:val="left" w:pos="477"/>
              </w:tabs>
              <w:spacing w:line="256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  <w:r>
              <w:rPr>
                <w:rFonts w:ascii="Times New Roman"/>
                <w:b/>
                <w:sz w:val="24"/>
              </w:rPr>
              <w:tab/>
              <w:t>Research</w:t>
            </w:r>
            <w:r w:rsidR="00ED5D54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Interest:</w:t>
            </w:r>
          </w:p>
        </w:tc>
        <w:tc>
          <w:tcPr>
            <w:tcW w:w="5535" w:type="dxa"/>
          </w:tcPr>
          <w:p w:rsidR="00790B95" w:rsidRDefault="00D35B3C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:Infectious</w:t>
            </w:r>
            <w:r w:rsidR="00ED5D54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diseases</w:t>
            </w:r>
            <w:r w:rsidR="00ED5D54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 w:rsidR="00ED5D54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livestock</w:t>
            </w:r>
          </w:p>
        </w:tc>
      </w:tr>
      <w:tr w:rsidR="00790B95" w:rsidTr="00ED5D54">
        <w:trPr>
          <w:trHeight w:val="552"/>
        </w:trPr>
        <w:tc>
          <w:tcPr>
            <w:tcW w:w="3596" w:type="dxa"/>
          </w:tcPr>
          <w:p w:rsidR="00790B95" w:rsidRDefault="00D35B3C">
            <w:pPr>
              <w:pStyle w:val="TableParagraph"/>
              <w:tabs>
                <w:tab w:val="left" w:pos="1268"/>
                <w:tab w:val="left" w:pos="1865"/>
                <w:tab w:val="left" w:pos="2311"/>
              </w:tabs>
              <w:spacing w:line="276" w:lineRule="exact"/>
              <w:ind w:left="50" w:righ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10.Total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4"/>
                <w:sz w:val="24"/>
              </w:rPr>
              <w:t>No.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6"/>
                <w:sz w:val="24"/>
              </w:rPr>
              <w:t>of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Publication</w:t>
            </w:r>
            <w:r w:rsidR="00ED5D54"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(Referred Journals):</w:t>
            </w:r>
          </w:p>
        </w:tc>
        <w:tc>
          <w:tcPr>
            <w:tcW w:w="5535" w:type="dxa"/>
          </w:tcPr>
          <w:p w:rsidR="00790B95" w:rsidRDefault="00D35B3C" w:rsidP="00ED5D54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: </w:t>
            </w:r>
            <w:r w:rsidR="00ED5D54">
              <w:rPr>
                <w:rFonts w:ascii="Times New Roman"/>
                <w:spacing w:val="-5"/>
                <w:sz w:val="24"/>
              </w:rPr>
              <w:t>6</w:t>
            </w:r>
            <w:r>
              <w:rPr>
                <w:rFonts w:ascii="Times New Roman"/>
                <w:spacing w:val="-5"/>
                <w:sz w:val="24"/>
              </w:rPr>
              <w:t>1</w:t>
            </w:r>
          </w:p>
        </w:tc>
      </w:tr>
      <w:tr w:rsidR="00790B95" w:rsidRPr="00D775D1" w:rsidTr="00ED5D54">
        <w:trPr>
          <w:trHeight w:val="7009"/>
        </w:trPr>
        <w:tc>
          <w:tcPr>
            <w:tcW w:w="3596" w:type="dxa"/>
          </w:tcPr>
          <w:p w:rsidR="00790B95" w:rsidRDefault="00D35B3C" w:rsidP="00791E32">
            <w:pPr>
              <w:pStyle w:val="TableParagraph"/>
              <w:tabs>
                <w:tab w:val="left" w:pos="1520"/>
                <w:tab w:val="left" w:pos="2990"/>
              </w:tabs>
              <w:ind w:left="50" w:right="110"/>
              <w:jc w:val="bot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11.Selected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Publications</w:t>
            </w:r>
            <w:r>
              <w:rPr>
                <w:rFonts w:ascii="Times New Roman"/>
                <w:b/>
                <w:sz w:val="24"/>
              </w:rPr>
              <w:tab/>
            </w:r>
          </w:p>
        </w:tc>
        <w:tc>
          <w:tcPr>
            <w:tcW w:w="5535" w:type="dxa"/>
          </w:tcPr>
          <w:p w:rsidR="00791E32" w:rsidRDefault="00D35B3C" w:rsidP="00791E32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  <w:r w:rsidR="00791E32">
              <w:rPr>
                <w:b/>
                <w:sz w:val="24"/>
              </w:rPr>
              <w:t xml:space="preserve"> </w:t>
            </w:r>
            <w:proofErr w:type="spellStart"/>
            <w:r w:rsidR="00791E32">
              <w:rPr>
                <w:b/>
                <w:sz w:val="24"/>
              </w:rPr>
              <w:t>Pankaj</w:t>
            </w:r>
            <w:proofErr w:type="spellEnd"/>
            <w:r w:rsidR="00791E32">
              <w:rPr>
                <w:b/>
                <w:sz w:val="24"/>
              </w:rPr>
              <w:t xml:space="preserve"> </w:t>
            </w:r>
            <w:proofErr w:type="spellStart"/>
            <w:r w:rsidR="00791E32">
              <w:rPr>
                <w:b/>
                <w:sz w:val="24"/>
              </w:rPr>
              <w:t>Goswami</w:t>
            </w:r>
            <w:proofErr w:type="spellEnd"/>
            <w:r w:rsidR="00791E32">
              <w:rPr>
                <w:sz w:val="24"/>
              </w:rPr>
              <w:t xml:space="preserve">, </w:t>
            </w:r>
            <w:proofErr w:type="spellStart"/>
            <w:r w:rsidR="00791E32">
              <w:rPr>
                <w:sz w:val="24"/>
              </w:rPr>
              <w:t>H.S.Banga</w:t>
            </w:r>
            <w:proofErr w:type="spellEnd"/>
            <w:r w:rsidR="00791E32">
              <w:rPr>
                <w:sz w:val="24"/>
              </w:rPr>
              <w:t xml:space="preserve">, </w:t>
            </w:r>
            <w:proofErr w:type="spellStart"/>
            <w:r w:rsidR="00791E32">
              <w:rPr>
                <w:sz w:val="24"/>
              </w:rPr>
              <w:t>V.Mahajan</w:t>
            </w:r>
            <w:proofErr w:type="spellEnd"/>
            <w:r w:rsidR="00791E32">
              <w:rPr>
                <w:sz w:val="24"/>
              </w:rPr>
              <w:t xml:space="preserve">, </w:t>
            </w:r>
            <w:proofErr w:type="spellStart"/>
            <w:r w:rsidR="00791E32">
              <w:rPr>
                <w:sz w:val="24"/>
              </w:rPr>
              <w:t>N.D.</w:t>
            </w:r>
            <w:r w:rsidR="00791E32">
              <w:rPr>
                <w:spacing w:val="-2"/>
                <w:sz w:val="24"/>
              </w:rPr>
              <w:t>Singh</w:t>
            </w:r>
            <w:proofErr w:type="spellEnd"/>
            <w:r w:rsidR="00791E32">
              <w:rPr>
                <w:spacing w:val="-2"/>
                <w:sz w:val="24"/>
              </w:rPr>
              <w:t>,</w:t>
            </w:r>
          </w:p>
          <w:p w:rsidR="00791E32" w:rsidRDefault="00791E32" w:rsidP="00791E32">
            <w:pPr>
              <w:pStyle w:val="TableParagraph"/>
              <w:ind w:left="827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S. </w:t>
            </w:r>
            <w:proofErr w:type="spellStart"/>
            <w:r>
              <w:rPr>
                <w:sz w:val="24"/>
              </w:rPr>
              <w:t>Deshmukh</w:t>
            </w:r>
            <w:proofErr w:type="spellEnd"/>
            <w:r>
              <w:rPr>
                <w:sz w:val="24"/>
              </w:rPr>
              <w:t xml:space="preserve"> and R.S. </w:t>
            </w:r>
            <w:proofErr w:type="spellStart"/>
            <w:r>
              <w:rPr>
                <w:sz w:val="24"/>
              </w:rPr>
              <w:t>Brar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2015</w:t>
            </w:r>
            <w:r>
              <w:rPr>
                <w:sz w:val="24"/>
              </w:rPr>
              <w:t xml:space="preserve">. Pathological investigation of bovine lungs in naturally acquired </w:t>
            </w:r>
            <w:proofErr w:type="spellStart"/>
            <w:r>
              <w:rPr>
                <w:sz w:val="24"/>
              </w:rPr>
              <w:t>Pasteurella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multocida</w:t>
            </w:r>
            <w:proofErr w:type="spellEnd"/>
            <w:r>
              <w:rPr>
                <w:sz w:val="24"/>
              </w:rPr>
              <w:t xml:space="preserve"> infection by </w:t>
            </w:r>
            <w:proofErr w:type="spellStart"/>
            <w:r>
              <w:rPr>
                <w:sz w:val="24"/>
              </w:rPr>
              <w:t>immunohistlogical</w:t>
            </w:r>
            <w:proofErr w:type="spellEnd"/>
            <w:r>
              <w:rPr>
                <w:sz w:val="24"/>
              </w:rPr>
              <w:t xml:space="preserve"> technique. </w:t>
            </w:r>
            <w:r>
              <w:rPr>
                <w:i/>
                <w:sz w:val="24"/>
              </w:rPr>
              <w:t xml:space="preserve">Indian Journal of Veterinary Pathology </w:t>
            </w:r>
            <w:r>
              <w:rPr>
                <w:b/>
                <w:sz w:val="24"/>
              </w:rPr>
              <w:t>39</w:t>
            </w:r>
            <w:r>
              <w:rPr>
                <w:sz w:val="24"/>
              </w:rPr>
              <w:t>(4):304</w:t>
            </w:r>
          </w:p>
          <w:p w:rsidR="00791E32" w:rsidRDefault="00791E32" w:rsidP="00791E32">
            <w:pPr>
              <w:pStyle w:val="TableParagraph"/>
              <w:spacing w:line="244" w:lineRule="exact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Pankaj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Goswami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H.S.Banga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S.Deshmukh</w:t>
            </w:r>
            <w:proofErr w:type="spellEnd"/>
            <w:r>
              <w:rPr>
                <w:sz w:val="24"/>
              </w:rPr>
              <w:t>, N.</w:t>
            </w:r>
            <w:r>
              <w:rPr>
                <w:spacing w:val="-5"/>
                <w:sz w:val="24"/>
              </w:rPr>
              <w:t>D.</w:t>
            </w:r>
          </w:p>
          <w:p w:rsidR="00791E32" w:rsidRDefault="00791E32" w:rsidP="00791E32">
            <w:pPr>
              <w:pStyle w:val="TableParagraph"/>
              <w:ind w:left="827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Singh, V. </w:t>
            </w:r>
            <w:proofErr w:type="spellStart"/>
            <w:r>
              <w:rPr>
                <w:sz w:val="24"/>
              </w:rPr>
              <w:t>Mahajan</w:t>
            </w:r>
            <w:proofErr w:type="spellEnd"/>
            <w:r>
              <w:rPr>
                <w:sz w:val="24"/>
              </w:rPr>
              <w:t xml:space="preserve"> and R. S. </w:t>
            </w:r>
            <w:proofErr w:type="spellStart"/>
            <w:r>
              <w:rPr>
                <w:sz w:val="24"/>
              </w:rPr>
              <w:t>Brar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2016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Sero</w:t>
            </w:r>
            <w:proofErr w:type="spellEnd"/>
            <w:r>
              <w:rPr>
                <w:sz w:val="24"/>
              </w:rPr>
              <w:t xml:space="preserve">- prevalence of Bovine Respiratory </w:t>
            </w:r>
            <w:proofErr w:type="spellStart"/>
            <w:r>
              <w:rPr>
                <w:sz w:val="24"/>
              </w:rPr>
              <w:t>SyncytialVirus</w:t>
            </w:r>
            <w:proofErr w:type="spellEnd"/>
            <w:r>
              <w:rPr>
                <w:sz w:val="24"/>
              </w:rPr>
              <w:t xml:space="preserve"> in Bovine in Punjab, North India. Journal of Animal Research </w:t>
            </w:r>
            <w:r>
              <w:rPr>
                <w:b/>
                <w:sz w:val="24"/>
              </w:rPr>
              <w:t>6 (</w:t>
            </w:r>
            <w:r>
              <w:rPr>
                <w:sz w:val="24"/>
              </w:rPr>
              <w:t>1): 67-73.</w:t>
            </w:r>
          </w:p>
          <w:p w:rsidR="00791E32" w:rsidRDefault="00791E32" w:rsidP="00791E32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Pankaj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Goswami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H.S.Banga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V.Mahajan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N.D.</w:t>
            </w:r>
            <w:r>
              <w:rPr>
                <w:spacing w:val="-2"/>
                <w:sz w:val="24"/>
              </w:rPr>
              <w:t>Singh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791E32" w:rsidRDefault="00791E32" w:rsidP="00791E32">
            <w:pPr>
              <w:pStyle w:val="TableParagraph"/>
              <w:ind w:left="827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S. </w:t>
            </w:r>
            <w:proofErr w:type="spellStart"/>
            <w:r>
              <w:rPr>
                <w:sz w:val="24"/>
              </w:rPr>
              <w:t>Deshmukh</w:t>
            </w:r>
            <w:proofErr w:type="spellEnd"/>
            <w:r>
              <w:rPr>
                <w:sz w:val="24"/>
              </w:rPr>
              <w:t xml:space="preserve"> and R.S. </w:t>
            </w:r>
            <w:proofErr w:type="spellStart"/>
            <w:r>
              <w:rPr>
                <w:sz w:val="24"/>
              </w:rPr>
              <w:t>Brar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2017</w:t>
            </w:r>
            <w:r>
              <w:rPr>
                <w:sz w:val="24"/>
              </w:rPr>
              <w:t xml:space="preserve">. Detection of Multiple Antibodies and Risk Factor Association of Common Respiratory Viruses in the State of Punjab, India. International Journal of Current Microbiology and Applied </w:t>
            </w:r>
            <w:r>
              <w:rPr>
                <w:spacing w:val="-2"/>
                <w:sz w:val="24"/>
              </w:rPr>
              <w:t>Sciences</w:t>
            </w:r>
          </w:p>
          <w:p w:rsidR="00791E32" w:rsidRDefault="00791E32" w:rsidP="00791E32">
            <w:pPr>
              <w:pStyle w:val="TableParagraph"/>
              <w:spacing w:line="268" w:lineRule="exact"/>
              <w:ind w:left="827"/>
              <w:jc w:val="both"/>
              <w:rPr>
                <w:spacing w:val="-5"/>
                <w:sz w:val="24"/>
              </w:rPr>
            </w:pPr>
            <w:r>
              <w:rPr>
                <w:sz w:val="24"/>
              </w:rPr>
              <w:t>2017;6(3):567-</w:t>
            </w:r>
            <w:r>
              <w:rPr>
                <w:spacing w:val="-5"/>
                <w:sz w:val="24"/>
              </w:rPr>
              <w:t>57</w:t>
            </w:r>
          </w:p>
          <w:p w:rsidR="00790B95" w:rsidRDefault="00D35B3C" w:rsidP="00791E32">
            <w:pPr>
              <w:pStyle w:val="TableParagraph"/>
              <w:spacing w:line="242" w:lineRule="auto"/>
              <w:ind w:left="827" w:right="49" w:hanging="720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Pankaj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Goswami</w:t>
            </w:r>
            <w:proofErr w:type="spellEnd"/>
            <w:r>
              <w:rPr>
                <w:sz w:val="24"/>
              </w:rPr>
              <w:t xml:space="preserve">, H.S. </w:t>
            </w:r>
            <w:proofErr w:type="spellStart"/>
            <w:r>
              <w:rPr>
                <w:sz w:val="24"/>
              </w:rPr>
              <w:t>Banga</w:t>
            </w:r>
            <w:proofErr w:type="spellEnd"/>
            <w:r>
              <w:rPr>
                <w:sz w:val="24"/>
              </w:rPr>
              <w:t xml:space="preserve">, V. </w:t>
            </w:r>
            <w:proofErr w:type="spellStart"/>
            <w:r>
              <w:rPr>
                <w:sz w:val="24"/>
              </w:rPr>
              <w:t>Mahajan</w:t>
            </w:r>
            <w:proofErr w:type="spellEnd"/>
            <w:r>
              <w:rPr>
                <w:sz w:val="24"/>
              </w:rPr>
              <w:t xml:space="preserve"> 2018. Pathological description of naturally occurring </w:t>
            </w:r>
            <w:proofErr w:type="spellStart"/>
            <w:r>
              <w:rPr>
                <w:sz w:val="24"/>
              </w:rPr>
              <w:t>Mycoplasma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bovis</w:t>
            </w:r>
            <w:proofErr w:type="spellEnd"/>
            <w:r>
              <w:rPr>
                <w:sz w:val="24"/>
              </w:rPr>
              <w:t xml:space="preserve"> associated pneumonia in bovine calves. Indian Journal of Animal Research </w:t>
            </w:r>
            <w:r>
              <w:rPr>
                <w:b/>
                <w:sz w:val="24"/>
              </w:rPr>
              <w:t>2018</w:t>
            </w:r>
            <w:r>
              <w:rPr>
                <w:sz w:val="24"/>
              </w:rPr>
              <w:t>.(53):799-806</w:t>
            </w:r>
          </w:p>
          <w:p w:rsidR="00791E32" w:rsidRPr="00D775D1" w:rsidRDefault="00791E32" w:rsidP="00791E32">
            <w:pPr>
              <w:pStyle w:val="TableParagraph"/>
              <w:ind w:left="827" w:right="49" w:hanging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Showkat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Ahmad Shah,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Masood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Saleem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Mir,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Basharat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Maqbool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Wani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</w:rPr>
              <w:t>Pankaj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</w:rPr>
              <w:t>Goswami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Shayaib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Ahmad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Kamil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, ,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Umar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Amin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Majid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Shafi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lastRenderedPageBreak/>
              <w:t>Mudasir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Ali Rather and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Akeel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Bashir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Beigh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775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</w:rPr>
              <w:t>2019</w:t>
            </w:r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. Pathological studies on avian pathogenic Escherichia coli infection in broilers. The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Pharma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Innovation Journal 2019; 8(7): 68-73</w:t>
            </w:r>
          </w:p>
          <w:p w:rsidR="00791E32" w:rsidRDefault="00791E32" w:rsidP="00791E32">
            <w:pPr>
              <w:pStyle w:val="TableParagraph"/>
              <w:spacing w:line="242" w:lineRule="auto"/>
              <w:ind w:left="827" w:right="49" w:hanging="720"/>
              <w:jc w:val="both"/>
              <w:rPr>
                <w:sz w:val="24"/>
              </w:rPr>
            </w:pP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Sanku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Borkataki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, Rajesh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Katoch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</w:rPr>
              <w:t>Pankaj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</w:rPr>
              <w:t>Goswami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and D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Chakraborty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775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</w:rPr>
              <w:t>2021</w:t>
            </w:r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Acceleration of cutaneous wound healing by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Lucilia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sericata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maggots in diabetic </w:t>
            </w:r>
            <w:proofErr w:type="spellStart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>Wistar</w:t>
            </w:r>
            <w:proofErr w:type="spellEnd"/>
            <w:r w:rsidRPr="00D775D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  <w:t xml:space="preserve"> rats Tropical Biomedicine 38(1) DOI: </w:t>
            </w:r>
            <w:hyperlink r:id="rId6">
              <w:r w:rsidRPr="00D775D1">
                <w:rPr>
                  <w:rFonts w:ascii="Times New Roman" w:eastAsiaTheme="minorHAnsi" w:hAnsi="Times New Roman" w:cs="Times New Roman"/>
                  <w:sz w:val="24"/>
                  <w:szCs w:val="24"/>
                  <w:shd w:val="clear" w:color="auto" w:fill="FFFFFF"/>
                </w:rPr>
                <w:t>10.47665/tb.38.1.015</w:t>
              </w:r>
            </w:hyperlink>
          </w:p>
          <w:p w:rsidR="00791E32" w:rsidRPr="002C0DDF" w:rsidRDefault="00791E32" w:rsidP="00791E32">
            <w:pPr>
              <w:ind w:left="720" w:hanging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</w:pPr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F </w:t>
            </w:r>
            <w:proofErr w:type="spellStart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Kausar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MA Rather, SM </w:t>
            </w:r>
            <w:proofErr w:type="spellStart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Bashir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RM </w:t>
            </w:r>
            <w:proofErr w:type="spellStart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Alsaffar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S </w:t>
            </w:r>
            <w:proofErr w:type="spellStart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Nabi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, SI Ali</w:t>
            </w:r>
            <w:r w:rsidRPr="00A14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A14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Pankaj</w:t>
            </w:r>
            <w:proofErr w:type="spellEnd"/>
            <w:r w:rsidRPr="00A14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A14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Goswami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 (2021): Ameliorative effects of </w:t>
            </w:r>
            <w:proofErr w:type="spellStart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Cuscutta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hyperlink r:id="rId7" w:history="1"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>Ameliorative effects of </w:t>
              </w:r>
              <w:proofErr w:type="spellStart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>Cuscuta</w:t>
              </w:r>
              <w:proofErr w:type="spellEnd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 xml:space="preserve"> </w:t>
              </w:r>
              <w:proofErr w:type="spellStart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>reflexa</w:t>
              </w:r>
              <w:proofErr w:type="spellEnd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> and </w:t>
              </w:r>
              <w:proofErr w:type="spellStart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>Peucedanum</w:t>
              </w:r>
              <w:proofErr w:type="spellEnd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 xml:space="preserve"> </w:t>
              </w:r>
              <w:proofErr w:type="spellStart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>grande</w:t>
              </w:r>
              <w:proofErr w:type="spellEnd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 xml:space="preserve"> on </w:t>
              </w:r>
              <w:proofErr w:type="spellStart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>letrozole</w:t>
              </w:r>
              <w:proofErr w:type="spellEnd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 xml:space="preserve"> induced polycystic ovary syndrome in </w:t>
              </w:r>
              <w:proofErr w:type="spellStart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>Wistar</w:t>
              </w:r>
              <w:proofErr w:type="spellEnd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 xml:space="preserve"> rats</w:t>
              </w:r>
            </w:hyperlink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Redox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Report 26 (1), 94-104 (NAAS: 11.23)</w:t>
            </w:r>
          </w:p>
          <w:p w:rsidR="00791E32" w:rsidRPr="002C0DDF" w:rsidRDefault="00791E32" w:rsidP="00791E32">
            <w:pPr>
              <w:ind w:left="720" w:hanging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</w:pPr>
          </w:p>
          <w:p w:rsidR="00791E32" w:rsidRPr="001919EF" w:rsidRDefault="00791E32" w:rsidP="00791E32">
            <w:pPr>
              <w:ind w:left="720" w:hanging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Borkataki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S.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,Katoch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</w:t>
            </w:r>
            <w:r w:rsidRPr="00A14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A14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Pankaj</w:t>
            </w:r>
            <w:proofErr w:type="spellEnd"/>
            <w:r w:rsidRPr="00A14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A14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Goswami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,</w:t>
            </w:r>
            <w:r w:rsidRPr="00AE13E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,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AE13E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Bhat</w:t>
            </w:r>
            <w:proofErr w:type="spellEnd"/>
            <w:r w:rsidRPr="00AE13E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, A., and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AE13E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Chakrabarty</w:t>
            </w:r>
            <w:proofErr w:type="spellEnd"/>
            <w:r w:rsidRPr="00AE13E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, D. 2021. Acceleration of cutaneous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AE13E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wound healing by </w:t>
            </w:r>
            <w:proofErr w:type="spellStart"/>
            <w:r w:rsidRPr="00AE13E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Lucilia</w:t>
            </w:r>
            <w:proofErr w:type="spellEnd"/>
            <w:r w:rsidRPr="00AE13E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AE13E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sericata</w:t>
            </w:r>
            <w:proofErr w:type="spellEnd"/>
            <w:r w:rsidRPr="00AE13E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maggots in diabetic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AE13E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Wistar</w:t>
            </w:r>
            <w:proofErr w:type="spellEnd"/>
            <w:r w:rsidRPr="00AE13E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rats Tropical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B</w:t>
            </w:r>
            <w:r w:rsidRPr="00AE13E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iomedicine, 38(1) :86-93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(NAAS: 6.51: 2021)</w:t>
            </w:r>
          </w:p>
          <w:p w:rsidR="00791E32" w:rsidRPr="002C0DDF" w:rsidRDefault="00791E32" w:rsidP="00791E32">
            <w:pPr>
              <w:ind w:left="720" w:hanging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</w:pPr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Abu, N., </w:t>
            </w:r>
            <w:proofErr w:type="spellStart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Ansari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, A.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proofErr w:type="gramStart"/>
            <w:r w:rsidRPr="00A14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Pankaj</w:t>
            </w:r>
            <w:proofErr w:type="spellEnd"/>
            <w:r w:rsidRPr="00A14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A14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Goswami</w:t>
            </w:r>
            <w:proofErr w:type="spellEnd"/>
            <w:proofErr w:type="gram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PANKAJ</w:t>
            </w:r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and </w:t>
            </w:r>
            <w:proofErr w:type="spellStart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Wadud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A.  (2022). Anti diabetic potential of </w:t>
            </w:r>
            <w:proofErr w:type="spellStart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Safui-i-Dhayabitus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as standalone and as an adjuvant with </w:t>
            </w:r>
            <w:proofErr w:type="spellStart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Gibenclamide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in </w:t>
            </w:r>
            <w:proofErr w:type="spellStart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streptozotocin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induced diabetic rat. </w:t>
            </w:r>
            <w:proofErr w:type="spellStart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Phytomedicine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Plus, 2: 100218 (IF= 2.46 : 2022)</w:t>
            </w:r>
          </w:p>
          <w:p w:rsidR="00791E32" w:rsidRPr="002C0DDF" w:rsidRDefault="00791E32" w:rsidP="00791E32">
            <w:pPr>
              <w:ind w:left="720" w:hanging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</w:pPr>
          </w:p>
          <w:p w:rsidR="00791E32" w:rsidRDefault="00791E32" w:rsidP="00791E32">
            <w:pPr>
              <w:ind w:left="720" w:hanging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</w:pPr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AP </w:t>
            </w:r>
            <w:proofErr w:type="spellStart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Ansari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SH Sana, MY Dar, </w:t>
            </w:r>
            <w:proofErr w:type="spellStart"/>
            <w:r w:rsidRPr="00A14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Pankaj</w:t>
            </w:r>
            <w:proofErr w:type="spellEnd"/>
            <w:r w:rsidRPr="00A14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A14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Goswami</w:t>
            </w:r>
            <w:proofErr w:type="spell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NZ </w:t>
            </w:r>
            <w:proofErr w:type="gramStart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Ahmed  (</w:t>
            </w:r>
            <w:proofErr w:type="gramEnd"/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2022): </w:t>
            </w:r>
            <w:hyperlink r:id="rId8" w:history="1"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 xml:space="preserve">Validation of </w:t>
              </w:r>
              <w:proofErr w:type="spellStart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>Unani</w:t>
              </w:r>
              <w:proofErr w:type="spellEnd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 xml:space="preserve"> concept of </w:t>
              </w:r>
              <w:proofErr w:type="spellStart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>Abadāl-i-Adwiya</w:t>
              </w:r>
              <w:proofErr w:type="spellEnd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 xml:space="preserve"> (drug substitution) by physicochemical standardization and </w:t>
              </w:r>
              <w:proofErr w:type="spellStart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>hepatoprotective</w:t>
              </w:r>
              <w:proofErr w:type="spellEnd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 xml:space="preserve"> activity of </w:t>
              </w:r>
              <w:proofErr w:type="spellStart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>Aristolochia</w:t>
              </w:r>
              <w:proofErr w:type="spellEnd"/>
              <w:r w:rsidRPr="002C0DDF">
                <w:rPr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 xml:space="preserve"> rotunda Linn. and its …</w:t>
              </w:r>
            </w:hyperlink>
            <w:r w:rsidRPr="002C0DDF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Journal of Complementary and Integrative Medicine 19 (4), 913-920 (NAAS: 7.78; IF:1.3)</w:t>
            </w:r>
          </w:p>
          <w:p w:rsidR="00791E32" w:rsidRDefault="00791E32" w:rsidP="00791E32">
            <w:pPr>
              <w:ind w:left="720" w:hanging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E35A7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Sanku</w:t>
            </w:r>
            <w:proofErr w:type="spellEnd"/>
            <w:r w:rsidRPr="00EE35A7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E35A7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Borkataki</w:t>
            </w:r>
            <w:proofErr w:type="spellEnd"/>
            <w:r w:rsidRPr="00EE35A7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EE35A7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R.Katoch</w:t>
            </w:r>
            <w:proofErr w:type="spellEnd"/>
            <w:r w:rsidRPr="00EE35A7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and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Pankaj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919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Goswami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2023, Evaluation of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Lucilia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E35A7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sericata</w:t>
            </w:r>
            <w:proofErr w:type="spellEnd"/>
            <w:r w:rsidRPr="00EE35A7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live maggot in reducing oxidative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EE35A7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stress in wound healing of diabetic rat Scientist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EE35A7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4(4): 30-43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(NAAS: 7.72: 2023)</w:t>
            </w:r>
          </w:p>
          <w:p w:rsidR="00791E32" w:rsidRDefault="00791E32" w:rsidP="00791E32">
            <w:p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E32" w:rsidRDefault="00791E32" w:rsidP="00791E32">
            <w:pPr>
              <w:ind w:left="720" w:hanging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>Andrabi</w:t>
            </w:r>
            <w:proofErr w:type="spellEnd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 xml:space="preserve">, S.A.; </w:t>
            </w:r>
            <w:proofErr w:type="spellStart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>Nashiruddullah</w:t>
            </w:r>
            <w:proofErr w:type="spellEnd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 xml:space="preserve">, N.; </w:t>
            </w:r>
            <w:proofErr w:type="spellStart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>Shikha</w:t>
            </w:r>
            <w:proofErr w:type="spellEnd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 xml:space="preserve">, D.; </w:t>
            </w:r>
            <w:proofErr w:type="spellStart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>Gazal</w:t>
            </w:r>
            <w:proofErr w:type="spellEnd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 xml:space="preserve">, S.; </w:t>
            </w:r>
            <w:proofErr w:type="spellStart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>Bandi</w:t>
            </w:r>
            <w:proofErr w:type="spellEnd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 xml:space="preserve">, N.; </w:t>
            </w:r>
            <w:proofErr w:type="spellStart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>Abrol</w:t>
            </w:r>
            <w:proofErr w:type="spellEnd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 xml:space="preserve">, R.; Brahma, B.; </w:t>
            </w:r>
            <w:proofErr w:type="spellStart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>Rahman</w:t>
            </w:r>
            <w:proofErr w:type="spellEnd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 xml:space="preserve">, S.;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Pankaj</w:t>
            </w:r>
            <w:proofErr w:type="spellEnd"/>
            <w:r w:rsidRPr="00236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6160">
              <w:rPr>
                <w:rFonts w:ascii="Times New Roman" w:hAnsi="Times New Roman" w:cs="Times New Roman"/>
                <w:b/>
                <w:sz w:val="24"/>
                <w:szCs w:val="24"/>
              </w:rPr>
              <w:t>Gowsami</w:t>
            </w:r>
            <w:proofErr w:type="spellEnd"/>
            <w:r w:rsidRPr="0023616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3616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>Sood</w:t>
            </w:r>
            <w:proofErr w:type="spellEnd"/>
            <w:r w:rsidRPr="00236160">
              <w:rPr>
                <w:rFonts w:ascii="Times New Roman" w:hAnsi="Times New Roman" w:cs="Times New Roman"/>
                <w:sz w:val="24"/>
                <w:szCs w:val="24"/>
              </w:rPr>
              <w:t>, S.; Ahmed, J.A. and Nehru, D.A.</w:t>
            </w:r>
            <w:r w:rsidRPr="002361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(2023). Outbreaks of Virulent New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61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castle Disease in Pigeons and Backyard Fowls of Jammu Region. </w:t>
            </w:r>
            <w:r w:rsidRPr="00D775D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Scientis</w:t>
            </w:r>
            <w:r w:rsidRPr="00236160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en-IN"/>
              </w:rPr>
              <w:t>t</w:t>
            </w:r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2(1):123-131. (NAAS 6.85: 2023) </w:t>
            </w:r>
            <w:hyperlink r:id="rId9" w:history="1">
              <w:r w:rsidRPr="00236160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>https://doi.org/10.5281/zenodo.7536377</w:t>
              </w:r>
            </w:hyperlink>
          </w:p>
          <w:p w:rsidR="00791E32" w:rsidRDefault="00791E32" w:rsidP="00791E32">
            <w:pPr>
              <w:ind w:left="720" w:hanging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</w:pPr>
          </w:p>
          <w:p w:rsidR="00791E32" w:rsidRDefault="00791E32" w:rsidP="00791E32">
            <w:p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Shamim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J.,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Ansari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A.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Pankaj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3616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Goswami</w:t>
            </w:r>
            <w:proofErr w:type="spellEnd"/>
            <w:proofErr w:type="gram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, ,</w:t>
            </w:r>
            <w:proofErr w:type="gram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Akbar, S.,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Ansari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H.,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Wadud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A. and Dar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PANKAJ</w:t>
            </w:r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A. </w:t>
            </w:r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lastRenderedPageBreak/>
              <w:t xml:space="preserve">(2023). Protective effects of Hydro-alcoholic extract of the roots of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Kasondi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(Cassia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occidentalis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L.) against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gentamicin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-induced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nephrotoxicity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in albino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Wistar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rats. Cell Med, 13(6): e5 (IF:0.02 : 2023)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doi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: </w:t>
            </w:r>
            <w:hyperlink r:id="rId10" w:history="1">
              <w:r w:rsidRPr="00236160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  <w:lang w:eastAsia="en-IN"/>
                </w:rPr>
                <w:t>http://dx.doi.org/10.5667/CellMed.2023.005</w:t>
              </w:r>
            </w:hyperlink>
          </w:p>
          <w:p w:rsidR="00791E32" w:rsidRPr="002C0DDF" w:rsidRDefault="00791E32" w:rsidP="00791E32">
            <w:pPr>
              <w:ind w:left="720" w:hanging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</w:pPr>
          </w:p>
          <w:p w:rsidR="00791E32" w:rsidRPr="00236160" w:rsidRDefault="00791E32" w:rsidP="00791E32">
            <w:pPr>
              <w:ind w:left="720" w:hanging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Ifra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Qayoom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Athar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Parvez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Ansari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,,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Ansari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Huzaifa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Mohd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Musaib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Bhat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Bazilah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Majeed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Reshi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3D6F3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Pankaj</w:t>
            </w:r>
            <w:proofErr w:type="spellEnd"/>
            <w:r w:rsidRPr="003D6F3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D6F3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Goswami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Noman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Anwar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(2024); </w:t>
            </w:r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Quality Control and Acute Toxicity Study of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Habb-i-Hayat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(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Unani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Formulation) in Albino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Wistar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Rats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. </w:t>
            </w:r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Pharmacogn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. Res., 2024; 16(1):98-109.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(IF 1.525: 2024)</w:t>
            </w:r>
          </w:p>
          <w:p w:rsidR="00791E32" w:rsidRDefault="00791E32" w:rsidP="00791E32">
            <w:pPr>
              <w:pStyle w:val="Default"/>
              <w:ind w:left="720" w:hanging="720"/>
              <w:jc w:val="both"/>
            </w:pPr>
            <w:proofErr w:type="spellStart"/>
            <w:r w:rsidRPr="00236160">
              <w:rPr>
                <w:color w:val="auto"/>
                <w:lang w:val="en-US"/>
              </w:rPr>
              <w:t>Mehvish</w:t>
            </w:r>
            <w:proofErr w:type="spellEnd"/>
            <w:r w:rsidRPr="00236160">
              <w:rPr>
                <w:color w:val="auto"/>
                <w:lang w:val="en-US"/>
              </w:rPr>
              <w:t xml:space="preserve"> </w:t>
            </w:r>
            <w:proofErr w:type="spellStart"/>
            <w:r w:rsidRPr="00236160">
              <w:rPr>
                <w:color w:val="auto"/>
                <w:lang w:val="en-US"/>
              </w:rPr>
              <w:t>Rafiq</w:t>
            </w:r>
            <w:proofErr w:type="spellEnd"/>
            <w:r w:rsidRPr="00236160">
              <w:rPr>
                <w:color w:val="auto"/>
                <w:lang w:val="en-US"/>
              </w:rPr>
              <w:t xml:space="preserve">, </w:t>
            </w:r>
            <w:proofErr w:type="spellStart"/>
            <w:r w:rsidRPr="00236160">
              <w:rPr>
                <w:b/>
                <w:color w:val="auto"/>
                <w:lang w:val="en-US"/>
              </w:rPr>
              <w:t>Pankaj</w:t>
            </w:r>
            <w:proofErr w:type="spellEnd"/>
            <w:r w:rsidRPr="00236160">
              <w:rPr>
                <w:b/>
                <w:color w:val="auto"/>
                <w:lang w:val="en-US"/>
              </w:rPr>
              <w:t xml:space="preserve"> </w:t>
            </w:r>
            <w:proofErr w:type="spellStart"/>
            <w:r w:rsidRPr="00236160">
              <w:rPr>
                <w:b/>
                <w:color w:val="auto"/>
                <w:lang w:val="en-US"/>
              </w:rPr>
              <w:t>Goswami</w:t>
            </w:r>
            <w:proofErr w:type="spellEnd"/>
            <w:r w:rsidRPr="00236160">
              <w:rPr>
                <w:color w:val="auto"/>
                <w:lang w:val="en-US"/>
              </w:rPr>
              <w:t xml:space="preserve">, </w:t>
            </w:r>
            <w:proofErr w:type="spellStart"/>
            <w:r w:rsidRPr="00236160">
              <w:rPr>
                <w:color w:val="auto"/>
                <w:lang w:val="en-US"/>
              </w:rPr>
              <w:t>Mehreen</w:t>
            </w:r>
            <w:proofErr w:type="spellEnd"/>
            <w:r w:rsidRPr="00236160">
              <w:rPr>
                <w:color w:val="auto"/>
                <w:lang w:val="en-US"/>
              </w:rPr>
              <w:t xml:space="preserve"> </w:t>
            </w:r>
            <w:proofErr w:type="spellStart"/>
            <w:r w:rsidRPr="00236160">
              <w:rPr>
                <w:color w:val="auto"/>
                <w:lang w:val="en-US"/>
              </w:rPr>
              <w:t>Yaqub</w:t>
            </w:r>
            <w:proofErr w:type="spellEnd"/>
            <w:r w:rsidRPr="00236160">
              <w:rPr>
                <w:color w:val="auto"/>
                <w:lang w:val="en-US"/>
              </w:rPr>
              <w:t xml:space="preserve">, </w:t>
            </w:r>
            <w:proofErr w:type="spellStart"/>
            <w:r w:rsidRPr="00236160">
              <w:rPr>
                <w:color w:val="auto"/>
                <w:lang w:val="en-US"/>
              </w:rPr>
              <w:t>Majid</w:t>
            </w:r>
            <w:proofErr w:type="spellEnd"/>
            <w:r w:rsidRPr="00236160">
              <w:rPr>
                <w:color w:val="auto"/>
                <w:lang w:val="en-US"/>
              </w:rPr>
              <w:t xml:space="preserve"> </w:t>
            </w:r>
            <w:proofErr w:type="spellStart"/>
            <w:r w:rsidRPr="00236160">
              <w:rPr>
                <w:color w:val="auto"/>
                <w:lang w:val="en-US"/>
              </w:rPr>
              <w:t>Shafi</w:t>
            </w:r>
            <w:proofErr w:type="spellEnd"/>
            <w:r w:rsidRPr="00236160">
              <w:rPr>
                <w:color w:val="auto"/>
                <w:lang w:val="en-US"/>
              </w:rPr>
              <w:t xml:space="preserve">, </w:t>
            </w:r>
            <w:proofErr w:type="spellStart"/>
            <w:r w:rsidRPr="00236160">
              <w:rPr>
                <w:color w:val="auto"/>
                <w:lang w:val="en-US"/>
              </w:rPr>
              <w:t>Shayaib</w:t>
            </w:r>
            <w:proofErr w:type="spellEnd"/>
            <w:r w:rsidRPr="00236160">
              <w:rPr>
                <w:color w:val="auto"/>
                <w:lang w:val="en-US"/>
              </w:rPr>
              <w:t xml:space="preserve"> Ahmad </w:t>
            </w:r>
            <w:proofErr w:type="spellStart"/>
            <w:r w:rsidRPr="00236160">
              <w:rPr>
                <w:color w:val="auto"/>
                <w:lang w:val="en-US"/>
              </w:rPr>
              <w:t>Kamil</w:t>
            </w:r>
            <w:proofErr w:type="spellEnd"/>
            <w:r w:rsidRPr="00236160">
              <w:rPr>
                <w:color w:val="auto"/>
                <w:lang w:val="en-US"/>
              </w:rPr>
              <w:t xml:space="preserve"> and </w:t>
            </w:r>
            <w:proofErr w:type="spellStart"/>
            <w:r w:rsidRPr="00236160">
              <w:rPr>
                <w:color w:val="auto"/>
                <w:lang w:val="en-US"/>
              </w:rPr>
              <w:t>Showkat</w:t>
            </w:r>
            <w:proofErr w:type="spellEnd"/>
            <w:r w:rsidRPr="00236160">
              <w:rPr>
                <w:color w:val="auto"/>
                <w:lang w:val="en-US"/>
              </w:rPr>
              <w:t xml:space="preserve"> Ahmad Shah (2024).  Nephropathy associated with bacterial diseases in broiler chicken in Kashmir Valley.  Indian J. Vet. </w:t>
            </w:r>
            <w:proofErr w:type="spellStart"/>
            <w:r w:rsidRPr="00236160">
              <w:rPr>
                <w:color w:val="auto"/>
                <w:lang w:val="en-US"/>
              </w:rPr>
              <w:t>Pathol</w:t>
            </w:r>
            <w:proofErr w:type="spellEnd"/>
            <w:r w:rsidRPr="00236160">
              <w:rPr>
                <w:color w:val="auto"/>
                <w:lang w:val="en-US"/>
              </w:rPr>
              <w:t>., 48(2) : 169-175, 2024: DOI: 10.5958/0973-970X.2024.00026.3</w:t>
            </w:r>
            <w:r>
              <w:rPr>
                <w:color w:val="auto"/>
                <w:lang w:val="en-US"/>
              </w:rPr>
              <w:t xml:space="preserve"> </w:t>
            </w:r>
            <w:r w:rsidRPr="00236160">
              <w:t>(NAAS: 4.97: 2024)</w:t>
            </w:r>
          </w:p>
          <w:p w:rsidR="00791E32" w:rsidRDefault="00791E32" w:rsidP="00791E32">
            <w:pPr>
              <w:pStyle w:val="Default"/>
              <w:ind w:left="720" w:hanging="720"/>
              <w:jc w:val="both"/>
            </w:pPr>
          </w:p>
          <w:p w:rsidR="00791E32" w:rsidRPr="00236160" w:rsidRDefault="00791E32" w:rsidP="00791E32">
            <w:pPr>
              <w:ind w:left="720" w:hanging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Abrol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R.;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Rahman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S.;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Nashiruddullah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, N.;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Pankaj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3616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Goswami</w:t>
            </w:r>
            <w:proofErr w:type="spellEnd"/>
            <w:r w:rsidRPr="0023616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IN"/>
              </w:rPr>
              <w:t>,</w:t>
            </w:r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;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Sood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S.;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Bandi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N. and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Andrabi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, S.A. (2024).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Patho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-morphological changes in </w:t>
            </w:r>
            <w:proofErr w:type="spellStart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>hydropericardiumhepatitis</w:t>
            </w:r>
            <w:proofErr w:type="spellEnd"/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syndrome in broiler chickens in Jammu region. </w:t>
            </w:r>
            <w:r w:rsidRPr="00236160">
              <w:rPr>
                <w:rFonts w:ascii="Times New Roman" w:eastAsia="SimSun" w:hAnsi="Times New Roman" w:cs="Times New Roman"/>
                <w:i/>
                <w:sz w:val="24"/>
                <w:szCs w:val="24"/>
                <w:lang w:eastAsia="en-IN"/>
              </w:rPr>
              <w:t>International Journal of Advanced Biochemistry Research,</w:t>
            </w:r>
            <w:r w:rsidRPr="00236160">
              <w:rPr>
                <w:rFonts w:ascii="Times New Roman" w:eastAsia="SimSun" w:hAnsi="Times New Roman" w:cs="Times New Roman"/>
                <w:sz w:val="24"/>
                <w:szCs w:val="24"/>
                <w:lang w:eastAsia="en-IN"/>
              </w:rPr>
              <w:t xml:space="preserve"> P-8(1): 649-653. (NAAS:5.29: 2024)</w:t>
            </w:r>
          </w:p>
          <w:p w:rsidR="00791E32" w:rsidRDefault="00791E32" w:rsidP="00791E32">
            <w:pPr>
              <w:pStyle w:val="TableParagraph"/>
              <w:ind w:left="827" w:right="49" w:hanging="720"/>
              <w:jc w:val="both"/>
              <w:rPr>
                <w:sz w:val="24"/>
              </w:rPr>
            </w:pPr>
          </w:p>
        </w:tc>
      </w:tr>
    </w:tbl>
    <w:p w:rsidR="00790B95" w:rsidRDefault="00790B95" w:rsidP="00D775D1">
      <w:pPr>
        <w:spacing w:line="268" w:lineRule="exact"/>
        <w:jc w:val="both"/>
        <w:rPr>
          <w:sz w:val="24"/>
        </w:rPr>
        <w:sectPr w:rsidR="00790B95">
          <w:type w:val="continuous"/>
          <w:pgSz w:w="11910" w:h="16840"/>
          <w:pgMar w:top="1400" w:right="1280" w:bottom="280" w:left="12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6"/>
        <w:gridCol w:w="5535"/>
      </w:tblGrid>
      <w:tr w:rsidR="00790B95" w:rsidTr="00ED5D54">
        <w:trPr>
          <w:trHeight w:val="688"/>
        </w:trPr>
        <w:tc>
          <w:tcPr>
            <w:tcW w:w="3596" w:type="dxa"/>
          </w:tcPr>
          <w:p w:rsidR="00790B95" w:rsidRDefault="00D35B3C">
            <w:pPr>
              <w:pStyle w:val="TableParagraph"/>
              <w:spacing w:before="136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 xml:space="preserve">12.Student </w:t>
            </w:r>
            <w:r>
              <w:rPr>
                <w:rFonts w:ascii="Times New Roman"/>
                <w:b/>
                <w:spacing w:val="-2"/>
                <w:sz w:val="24"/>
              </w:rPr>
              <w:t>advisory:</w:t>
            </w:r>
          </w:p>
        </w:tc>
        <w:tc>
          <w:tcPr>
            <w:tcW w:w="5535" w:type="dxa"/>
          </w:tcPr>
          <w:p w:rsidR="00790B95" w:rsidRDefault="00D35B3C" w:rsidP="002C0DDF">
            <w:pPr>
              <w:pStyle w:val="TableParagraph"/>
              <w:spacing w:before="116" w:line="270" w:lineRule="atLeast"/>
              <w:ind w:right="22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: As Major Advisor: </w:t>
            </w:r>
            <w:proofErr w:type="spellStart"/>
            <w:r>
              <w:rPr>
                <w:rFonts w:ascii="Times New Roman"/>
                <w:sz w:val="24"/>
              </w:rPr>
              <w:t>MVSc</w:t>
            </w:r>
            <w:proofErr w:type="spellEnd"/>
            <w:r>
              <w:rPr>
                <w:rFonts w:ascii="Times New Roman"/>
                <w:sz w:val="24"/>
              </w:rPr>
              <w:t xml:space="preserve"> (</w:t>
            </w:r>
            <w:r w:rsidR="002C0DDF"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) As Co Advisor:MVSc:6;</w:t>
            </w:r>
            <w:r w:rsidR="000F4D5A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PhD:3</w:t>
            </w:r>
          </w:p>
        </w:tc>
      </w:tr>
      <w:tr w:rsidR="00790B95" w:rsidTr="00ED5D54">
        <w:trPr>
          <w:trHeight w:val="554"/>
        </w:trPr>
        <w:tc>
          <w:tcPr>
            <w:tcW w:w="3596" w:type="dxa"/>
          </w:tcPr>
          <w:p w:rsidR="00790B95" w:rsidRDefault="00D35B3C">
            <w:pPr>
              <w:pStyle w:val="TableParagraph"/>
              <w:tabs>
                <w:tab w:val="left" w:pos="2529"/>
              </w:tabs>
              <w:spacing w:line="276" w:lineRule="exact"/>
              <w:ind w:left="50" w:righ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13.Books/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Manuals/ Monographs:</w:t>
            </w:r>
          </w:p>
        </w:tc>
        <w:tc>
          <w:tcPr>
            <w:tcW w:w="5535" w:type="dxa"/>
          </w:tcPr>
          <w:p w:rsidR="00790B95" w:rsidRDefault="00D35B3C" w:rsidP="00965509">
            <w:pPr>
              <w:pStyle w:val="TableParagraph"/>
              <w:spacing w:line="271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  <w:r w:rsidR="002C0DDF">
              <w:rPr>
                <w:rFonts w:ascii="Times New Roman"/>
                <w:sz w:val="24"/>
              </w:rPr>
              <w:t xml:space="preserve">1 Book Editor; </w:t>
            </w:r>
            <w:r>
              <w:rPr>
                <w:rFonts w:ascii="Times New Roman"/>
                <w:sz w:val="24"/>
              </w:rPr>
              <w:t xml:space="preserve">4 Manuals </w:t>
            </w:r>
            <w:r w:rsidR="00965509"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 xml:space="preserve"> Book </w:t>
            </w:r>
            <w:r>
              <w:rPr>
                <w:rFonts w:ascii="Times New Roman"/>
                <w:spacing w:val="-2"/>
                <w:sz w:val="24"/>
              </w:rPr>
              <w:t>Chapters</w:t>
            </w:r>
          </w:p>
        </w:tc>
      </w:tr>
      <w:tr w:rsidR="00790B95" w:rsidTr="00ED5D54">
        <w:trPr>
          <w:trHeight w:val="551"/>
        </w:trPr>
        <w:tc>
          <w:tcPr>
            <w:tcW w:w="3596" w:type="dxa"/>
          </w:tcPr>
          <w:p w:rsidR="00790B95" w:rsidRDefault="00D35B3C">
            <w:pPr>
              <w:pStyle w:val="TableParagraph"/>
              <w:tabs>
                <w:tab w:val="left" w:pos="2336"/>
              </w:tabs>
              <w:spacing w:line="276" w:lineRule="exact"/>
              <w:ind w:left="50" w:righ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14.Seminar/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Workshop/</w:t>
            </w:r>
            <w:r>
              <w:rPr>
                <w:rFonts w:ascii="Times New Roman"/>
                <w:b/>
                <w:sz w:val="24"/>
              </w:rPr>
              <w:t>Conference attended:</w:t>
            </w:r>
          </w:p>
        </w:tc>
        <w:tc>
          <w:tcPr>
            <w:tcW w:w="5535" w:type="dxa"/>
          </w:tcPr>
          <w:p w:rsidR="00790B95" w:rsidRDefault="00D35B3C" w:rsidP="002C0DDF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: </w:t>
            </w:r>
            <w:r>
              <w:rPr>
                <w:rFonts w:ascii="Times New Roman"/>
                <w:spacing w:val="-5"/>
                <w:sz w:val="24"/>
              </w:rPr>
              <w:t>1</w:t>
            </w:r>
            <w:r w:rsidR="002C0DDF">
              <w:rPr>
                <w:rFonts w:ascii="Times New Roman"/>
                <w:spacing w:val="-5"/>
                <w:sz w:val="24"/>
              </w:rPr>
              <w:t>8</w:t>
            </w:r>
          </w:p>
        </w:tc>
      </w:tr>
      <w:tr w:rsidR="00790B95" w:rsidTr="00ED5D54">
        <w:trPr>
          <w:trHeight w:val="552"/>
        </w:trPr>
        <w:tc>
          <w:tcPr>
            <w:tcW w:w="3596" w:type="dxa"/>
          </w:tcPr>
          <w:p w:rsidR="00790B95" w:rsidRDefault="00D35B3C">
            <w:pPr>
              <w:pStyle w:val="TableParagraph"/>
              <w:tabs>
                <w:tab w:val="left" w:pos="2566"/>
              </w:tabs>
              <w:spacing w:line="276" w:lineRule="exact"/>
              <w:ind w:left="50" w:righ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15.Extension</w:t>
            </w:r>
            <w:r>
              <w:rPr>
                <w:rFonts w:ascii="Times New Roman"/>
                <w:b/>
                <w:sz w:val="24"/>
              </w:rPr>
              <w:tab/>
            </w:r>
            <w:proofErr w:type="spellStart"/>
            <w:r>
              <w:rPr>
                <w:rFonts w:ascii="Times New Roman"/>
                <w:b/>
                <w:spacing w:val="-2"/>
                <w:sz w:val="24"/>
              </w:rPr>
              <w:t>trainings</w:t>
            </w:r>
            <w:r>
              <w:rPr>
                <w:rFonts w:ascii="Times New Roman"/>
                <w:b/>
                <w:sz w:val="24"/>
              </w:rPr>
              <w:t>associated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with:</w:t>
            </w:r>
          </w:p>
        </w:tc>
        <w:tc>
          <w:tcPr>
            <w:tcW w:w="5535" w:type="dxa"/>
          </w:tcPr>
          <w:p w:rsidR="00790B95" w:rsidRDefault="00D35B3C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: </w:t>
            </w:r>
            <w:r>
              <w:rPr>
                <w:rFonts w:ascii="Times New Roman"/>
                <w:spacing w:val="-5"/>
                <w:sz w:val="24"/>
              </w:rPr>
              <w:t>22</w:t>
            </w:r>
          </w:p>
        </w:tc>
      </w:tr>
      <w:tr w:rsidR="00790B95" w:rsidTr="00ED5D54">
        <w:trPr>
          <w:trHeight w:val="826"/>
        </w:trPr>
        <w:tc>
          <w:tcPr>
            <w:tcW w:w="3596" w:type="dxa"/>
          </w:tcPr>
          <w:p w:rsidR="00790B95" w:rsidRDefault="00D35B3C">
            <w:pPr>
              <w:pStyle w:val="TableParagraph"/>
              <w:tabs>
                <w:tab w:val="left" w:pos="1933"/>
                <w:tab w:val="left" w:pos="3271"/>
              </w:tabs>
              <w:ind w:left="50" w:righ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16.Research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projects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6"/>
                <w:sz w:val="24"/>
              </w:rPr>
              <w:t xml:space="preserve">as </w:t>
            </w:r>
            <w:r>
              <w:rPr>
                <w:rFonts w:ascii="Times New Roman"/>
                <w:b/>
                <w:sz w:val="24"/>
              </w:rPr>
              <w:t>PI/Nodal Officer:</w:t>
            </w:r>
          </w:p>
        </w:tc>
        <w:tc>
          <w:tcPr>
            <w:tcW w:w="5535" w:type="dxa"/>
          </w:tcPr>
          <w:p w:rsidR="00790B95" w:rsidRDefault="000F4D5A" w:rsidP="000F4D5A">
            <w:pPr>
              <w:pStyle w:val="TableParagraph"/>
              <w:ind w:left="0" w:right="513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 w:rsidR="00D35B3C">
              <w:rPr>
                <w:rFonts w:ascii="Times New Roman"/>
                <w:sz w:val="24"/>
              </w:rPr>
              <w:t>i</w:t>
            </w:r>
            <w:proofErr w:type="spellEnd"/>
            <w:r w:rsidR="00D35B3C">
              <w:rPr>
                <w:rFonts w:ascii="Times New Roman"/>
                <w:sz w:val="24"/>
              </w:rPr>
              <w:t>)One project as PI, funded by DBT,</w:t>
            </w:r>
            <w:r w:rsidR="002C0DDF">
              <w:rPr>
                <w:rFonts w:ascii="Times New Roman"/>
                <w:sz w:val="24"/>
              </w:rPr>
              <w:t xml:space="preserve"> </w:t>
            </w:r>
            <w:proofErr w:type="spellStart"/>
            <w:r w:rsidR="00D35B3C">
              <w:rPr>
                <w:rFonts w:ascii="Times New Roman"/>
                <w:sz w:val="24"/>
              </w:rPr>
              <w:t>Govt</w:t>
            </w:r>
            <w:proofErr w:type="spellEnd"/>
            <w:r w:rsidR="00D35B3C">
              <w:rPr>
                <w:rFonts w:ascii="Times New Roman"/>
                <w:sz w:val="24"/>
              </w:rPr>
              <w:t xml:space="preserve"> of India </w:t>
            </w:r>
            <w:r w:rsidR="00D35B3C">
              <w:rPr>
                <w:rFonts w:ascii="Times New Roman"/>
                <w:spacing w:val="-2"/>
                <w:sz w:val="24"/>
              </w:rPr>
              <w:t>(2018-2021)</w:t>
            </w:r>
            <w:r w:rsidR="002C0DDF">
              <w:rPr>
                <w:rFonts w:ascii="Times New Roman"/>
                <w:spacing w:val="-2"/>
                <w:sz w:val="24"/>
              </w:rPr>
              <w:t xml:space="preserve"> Completed</w:t>
            </w:r>
          </w:p>
          <w:p w:rsidR="002C0DDF" w:rsidRDefault="002C0DDF" w:rsidP="002C0DDF">
            <w:pPr>
              <w:pStyle w:val="TableParagraph"/>
              <w:ind w:left="0" w:right="5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 xml:space="preserve">ii) </w:t>
            </w:r>
            <w:r w:rsidR="00965509">
              <w:rPr>
                <w:rFonts w:ascii="Times New Roman"/>
                <w:spacing w:val="-2"/>
                <w:sz w:val="24"/>
              </w:rPr>
              <w:t xml:space="preserve">As PI of DST Project </w:t>
            </w:r>
            <w:r w:rsidRPr="002C0DDF">
              <w:rPr>
                <w:rFonts w:ascii="Times New Roman"/>
                <w:sz w:val="24"/>
              </w:rPr>
              <w:t xml:space="preserve">Developing Loop Mediated Isothermal Amplification (LAMP) assay for rapid and sensitive diagnosis of Bacterial Pneumonia in small ruminants of Jammu and Kashmir funded by </w:t>
            </w:r>
            <w:r>
              <w:rPr>
                <w:rFonts w:ascii="Times New Roman"/>
                <w:sz w:val="24"/>
              </w:rPr>
              <w:t>JKST&amp;IC ( On</w:t>
            </w:r>
            <w:r w:rsidRPr="002C0DDF">
              <w:rPr>
                <w:rFonts w:ascii="Times New Roman"/>
                <w:sz w:val="24"/>
              </w:rPr>
              <w:t>going)</w:t>
            </w:r>
          </w:p>
          <w:p w:rsidR="00790B95" w:rsidRDefault="00D35B3C" w:rsidP="00965509">
            <w:pPr>
              <w:pStyle w:val="TableParagraph"/>
              <w:spacing w:line="261" w:lineRule="exact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 w:rsidR="00965509"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z w:val="24"/>
              </w:rPr>
              <w:t xml:space="preserve">i)University funded completed project </w:t>
            </w:r>
            <w:r>
              <w:rPr>
                <w:rFonts w:ascii="Times New Roman"/>
                <w:spacing w:val="-4"/>
                <w:sz w:val="24"/>
              </w:rPr>
              <w:t xml:space="preserve">3 </w:t>
            </w:r>
            <w:proofErr w:type="spellStart"/>
            <w:r>
              <w:rPr>
                <w:rFonts w:ascii="Times New Roman"/>
                <w:spacing w:val="-4"/>
                <w:sz w:val="24"/>
              </w:rPr>
              <w:t>nos</w:t>
            </w:r>
            <w:proofErr w:type="spellEnd"/>
          </w:p>
        </w:tc>
      </w:tr>
      <w:tr w:rsidR="00790B95" w:rsidTr="00ED5D54">
        <w:trPr>
          <w:trHeight w:val="1098"/>
        </w:trPr>
        <w:tc>
          <w:tcPr>
            <w:tcW w:w="3596" w:type="dxa"/>
          </w:tcPr>
          <w:p w:rsidR="00790B95" w:rsidRDefault="00D35B3C">
            <w:pPr>
              <w:pStyle w:val="TableParagraph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17.Other Achievements if any (Please specify):</w:t>
            </w:r>
          </w:p>
        </w:tc>
        <w:tc>
          <w:tcPr>
            <w:tcW w:w="5535" w:type="dxa"/>
          </w:tcPr>
          <w:p w:rsidR="00790B95" w:rsidRDefault="00D35B3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  <w:proofErr w:type="spellStart"/>
            <w:r w:rsidR="00965509">
              <w:rPr>
                <w:rFonts w:ascii="Times New Roman"/>
                <w:sz w:val="24"/>
              </w:rPr>
              <w:t>i</w:t>
            </w:r>
            <w:proofErr w:type="spellEnd"/>
            <w:r w:rsidR="00965509">
              <w:rPr>
                <w:rFonts w:ascii="Times New Roman"/>
                <w:sz w:val="24"/>
              </w:rPr>
              <w:t>)</w:t>
            </w:r>
            <w:r>
              <w:rPr>
                <w:rFonts w:ascii="Times New Roman"/>
                <w:sz w:val="24"/>
              </w:rPr>
              <w:t>Diplomat of Indian College of Veterinary Pathology (ICVP) in 2019</w:t>
            </w:r>
          </w:p>
          <w:p w:rsidR="00790B95" w:rsidRDefault="00965509">
            <w:pPr>
              <w:pStyle w:val="TableParagraph"/>
              <w:spacing w:line="270" w:lineRule="atLeast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z w:val="24"/>
              </w:rPr>
              <w:t>ii)</w:t>
            </w:r>
            <w:r w:rsidR="002C0DDF">
              <w:rPr>
                <w:rFonts w:ascii="Times New Roman"/>
                <w:sz w:val="24"/>
              </w:rPr>
              <w:t>)</w:t>
            </w:r>
            <w:r w:rsidR="00D35B3C">
              <w:rPr>
                <w:rFonts w:ascii="Times New Roman"/>
                <w:sz w:val="24"/>
              </w:rPr>
              <w:t xml:space="preserve">Invited lecture in CCRUM, Ministry of </w:t>
            </w:r>
            <w:proofErr w:type="spellStart"/>
            <w:r w:rsidR="00D35B3C">
              <w:rPr>
                <w:rFonts w:ascii="Times New Roman"/>
                <w:sz w:val="24"/>
              </w:rPr>
              <w:t>Ayush</w:t>
            </w:r>
            <w:proofErr w:type="spellEnd"/>
            <w:r w:rsidR="00D35B3C">
              <w:rPr>
                <w:rFonts w:ascii="Times New Roman"/>
                <w:sz w:val="24"/>
              </w:rPr>
              <w:t xml:space="preserve">, </w:t>
            </w:r>
            <w:proofErr w:type="spellStart"/>
            <w:r w:rsidR="00D35B3C">
              <w:rPr>
                <w:rFonts w:ascii="Times New Roman"/>
                <w:sz w:val="24"/>
              </w:rPr>
              <w:t>Govt</w:t>
            </w:r>
            <w:proofErr w:type="spellEnd"/>
            <w:r w:rsidR="00D35B3C">
              <w:rPr>
                <w:rFonts w:ascii="Times New Roman"/>
                <w:sz w:val="24"/>
              </w:rPr>
              <w:t xml:space="preserve"> of </w:t>
            </w:r>
            <w:r w:rsidR="00D35B3C">
              <w:rPr>
                <w:rFonts w:ascii="Times New Roman"/>
                <w:spacing w:val="-2"/>
                <w:sz w:val="24"/>
              </w:rPr>
              <w:t>India</w:t>
            </w:r>
          </w:p>
          <w:p w:rsidR="002C0DDF" w:rsidRDefault="00965509">
            <w:pPr>
              <w:pStyle w:val="TableParagraph"/>
              <w:spacing w:line="270" w:lineRule="atLeast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ii</w:t>
            </w:r>
            <w:r w:rsidR="002C0DDF">
              <w:rPr>
                <w:rFonts w:ascii="Times New Roman"/>
                <w:spacing w:val="-2"/>
                <w:sz w:val="24"/>
              </w:rPr>
              <w:t>i ) Organization of National Symposium of Indian Association of Veterinary Pathologist (IAVP)</w:t>
            </w:r>
          </w:p>
          <w:p w:rsidR="002C0DDF" w:rsidRDefault="00965509">
            <w:pPr>
              <w:pStyle w:val="TableParagraph"/>
              <w:spacing w:line="270" w:lineRule="atLeas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lastRenderedPageBreak/>
              <w:t>i</w:t>
            </w:r>
            <w:r w:rsidR="002C0DDF">
              <w:rPr>
                <w:rFonts w:ascii="Times New Roman"/>
                <w:spacing w:val="-2"/>
                <w:sz w:val="24"/>
              </w:rPr>
              <w:t>v)Editor of Indian College of Veterinary pathologist</w:t>
            </w:r>
          </w:p>
        </w:tc>
      </w:tr>
    </w:tbl>
    <w:p w:rsidR="007929DA" w:rsidRDefault="007929DA"/>
    <w:p w:rsidR="00F90908" w:rsidRDefault="00F90908"/>
    <w:p w:rsidR="00F90908" w:rsidRDefault="00F90908"/>
    <w:sectPr w:rsidR="00F90908" w:rsidSect="00790B95">
      <w:type w:val="continuous"/>
      <w:pgSz w:w="11910" w:h="16840"/>
      <w:pgMar w:top="1740" w:right="128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437DD"/>
    <w:multiLevelType w:val="hybridMultilevel"/>
    <w:tmpl w:val="BD585076"/>
    <w:lvl w:ilvl="0" w:tplc="32B2215C">
      <w:start w:val="6"/>
      <w:numFmt w:val="lowerRoman"/>
      <w:lvlText w:val="%1)"/>
      <w:lvlJc w:val="left"/>
      <w:pPr>
        <w:ind w:left="40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3AB483E0">
      <w:numFmt w:val="bullet"/>
      <w:lvlText w:val="•"/>
      <w:lvlJc w:val="left"/>
      <w:pPr>
        <w:ind w:left="913" w:hanging="300"/>
      </w:pPr>
      <w:rPr>
        <w:rFonts w:hint="default"/>
        <w:lang w:val="en-US" w:eastAsia="en-US" w:bidi="ar-SA"/>
      </w:rPr>
    </w:lvl>
    <w:lvl w:ilvl="2" w:tplc="CB9E159C">
      <w:numFmt w:val="bullet"/>
      <w:lvlText w:val="•"/>
      <w:lvlJc w:val="left"/>
      <w:pPr>
        <w:ind w:left="1427" w:hanging="300"/>
      </w:pPr>
      <w:rPr>
        <w:rFonts w:hint="default"/>
        <w:lang w:val="en-US" w:eastAsia="en-US" w:bidi="ar-SA"/>
      </w:rPr>
    </w:lvl>
    <w:lvl w:ilvl="3" w:tplc="40E4C4CE">
      <w:numFmt w:val="bullet"/>
      <w:lvlText w:val="•"/>
      <w:lvlJc w:val="left"/>
      <w:pPr>
        <w:ind w:left="1940" w:hanging="300"/>
      </w:pPr>
      <w:rPr>
        <w:rFonts w:hint="default"/>
        <w:lang w:val="en-US" w:eastAsia="en-US" w:bidi="ar-SA"/>
      </w:rPr>
    </w:lvl>
    <w:lvl w:ilvl="4" w:tplc="C152D722">
      <w:numFmt w:val="bullet"/>
      <w:lvlText w:val="•"/>
      <w:lvlJc w:val="left"/>
      <w:pPr>
        <w:ind w:left="2454" w:hanging="300"/>
      </w:pPr>
      <w:rPr>
        <w:rFonts w:hint="default"/>
        <w:lang w:val="en-US" w:eastAsia="en-US" w:bidi="ar-SA"/>
      </w:rPr>
    </w:lvl>
    <w:lvl w:ilvl="5" w:tplc="C4CC79DC">
      <w:numFmt w:val="bullet"/>
      <w:lvlText w:val="•"/>
      <w:lvlJc w:val="left"/>
      <w:pPr>
        <w:ind w:left="2967" w:hanging="300"/>
      </w:pPr>
      <w:rPr>
        <w:rFonts w:hint="default"/>
        <w:lang w:val="en-US" w:eastAsia="en-US" w:bidi="ar-SA"/>
      </w:rPr>
    </w:lvl>
    <w:lvl w:ilvl="6" w:tplc="6BDAFD0A">
      <w:numFmt w:val="bullet"/>
      <w:lvlText w:val="•"/>
      <w:lvlJc w:val="left"/>
      <w:pPr>
        <w:ind w:left="3481" w:hanging="300"/>
      </w:pPr>
      <w:rPr>
        <w:rFonts w:hint="default"/>
        <w:lang w:val="en-US" w:eastAsia="en-US" w:bidi="ar-SA"/>
      </w:rPr>
    </w:lvl>
    <w:lvl w:ilvl="7" w:tplc="F66AFEEA">
      <w:numFmt w:val="bullet"/>
      <w:lvlText w:val="•"/>
      <w:lvlJc w:val="left"/>
      <w:pPr>
        <w:ind w:left="3994" w:hanging="300"/>
      </w:pPr>
      <w:rPr>
        <w:rFonts w:hint="default"/>
        <w:lang w:val="en-US" w:eastAsia="en-US" w:bidi="ar-SA"/>
      </w:rPr>
    </w:lvl>
    <w:lvl w:ilvl="8" w:tplc="DFA8F16E">
      <w:numFmt w:val="bullet"/>
      <w:lvlText w:val="•"/>
      <w:lvlJc w:val="left"/>
      <w:pPr>
        <w:ind w:left="4508" w:hanging="300"/>
      </w:pPr>
      <w:rPr>
        <w:rFonts w:hint="default"/>
        <w:lang w:val="en-US" w:eastAsia="en-US" w:bidi="ar-SA"/>
      </w:rPr>
    </w:lvl>
  </w:abstractNum>
  <w:abstractNum w:abstractNumId="1">
    <w:nsid w:val="5B4062CC"/>
    <w:multiLevelType w:val="hybridMultilevel"/>
    <w:tmpl w:val="63A4E70A"/>
    <w:lvl w:ilvl="0" w:tplc="23A82614">
      <w:start w:val="1"/>
      <w:numFmt w:val="lowerRoman"/>
      <w:lvlText w:val="%1)"/>
      <w:lvlJc w:val="left"/>
      <w:pPr>
        <w:ind w:left="293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1" w:tplc="1F5C772C">
      <w:numFmt w:val="bullet"/>
      <w:lvlText w:val="•"/>
      <w:lvlJc w:val="left"/>
      <w:pPr>
        <w:ind w:left="823" w:hanging="149"/>
      </w:pPr>
      <w:rPr>
        <w:rFonts w:hint="default"/>
        <w:lang w:val="en-US" w:eastAsia="en-US" w:bidi="ar-SA"/>
      </w:rPr>
    </w:lvl>
    <w:lvl w:ilvl="2" w:tplc="3438B114">
      <w:numFmt w:val="bullet"/>
      <w:lvlText w:val="•"/>
      <w:lvlJc w:val="left"/>
      <w:pPr>
        <w:ind w:left="1347" w:hanging="149"/>
      </w:pPr>
      <w:rPr>
        <w:rFonts w:hint="default"/>
        <w:lang w:val="en-US" w:eastAsia="en-US" w:bidi="ar-SA"/>
      </w:rPr>
    </w:lvl>
    <w:lvl w:ilvl="3" w:tplc="EC202214">
      <w:numFmt w:val="bullet"/>
      <w:lvlText w:val="•"/>
      <w:lvlJc w:val="left"/>
      <w:pPr>
        <w:ind w:left="1870" w:hanging="149"/>
      </w:pPr>
      <w:rPr>
        <w:rFonts w:hint="default"/>
        <w:lang w:val="en-US" w:eastAsia="en-US" w:bidi="ar-SA"/>
      </w:rPr>
    </w:lvl>
    <w:lvl w:ilvl="4" w:tplc="B07C2B04">
      <w:numFmt w:val="bullet"/>
      <w:lvlText w:val="•"/>
      <w:lvlJc w:val="left"/>
      <w:pPr>
        <w:ind w:left="2394" w:hanging="149"/>
      </w:pPr>
      <w:rPr>
        <w:rFonts w:hint="default"/>
        <w:lang w:val="en-US" w:eastAsia="en-US" w:bidi="ar-SA"/>
      </w:rPr>
    </w:lvl>
    <w:lvl w:ilvl="5" w:tplc="C31A56F6">
      <w:numFmt w:val="bullet"/>
      <w:lvlText w:val="•"/>
      <w:lvlJc w:val="left"/>
      <w:pPr>
        <w:ind w:left="2917" w:hanging="149"/>
      </w:pPr>
      <w:rPr>
        <w:rFonts w:hint="default"/>
        <w:lang w:val="en-US" w:eastAsia="en-US" w:bidi="ar-SA"/>
      </w:rPr>
    </w:lvl>
    <w:lvl w:ilvl="6" w:tplc="952E751A">
      <w:numFmt w:val="bullet"/>
      <w:lvlText w:val="•"/>
      <w:lvlJc w:val="left"/>
      <w:pPr>
        <w:ind w:left="3441" w:hanging="149"/>
      </w:pPr>
      <w:rPr>
        <w:rFonts w:hint="default"/>
        <w:lang w:val="en-US" w:eastAsia="en-US" w:bidi="ar-SA"/>
      </w:rPr>
    </w:lvl>
    <w:lvl w:ilvl="7" w:tplc="F2AA12D4">
      <w:numFmt w:val="bullet"/>
      <w:lvlText w:val="•"/>
      <w:lvlJc w:val="left"/>
      <w:pPr>
        <w:ind w:left="3964" w:hanging="149"/>
      </w:pPr>
      <w:rPr>
        <w:rFonts w:hint="default"/>
        <w:lang w:val="en-US" w:eastAsia="en-US" w:bidi="ar-SA"/>
      </w:rPr>
    </w:lvl>
    <w:lvl w:ilvl="8" w:tplc="D1761B88">
      <w:numFmt w:val="bullet"/>
      <w:lvlText w:val="•"/>
      <w:lvlJc w:val="left"/>
      <w:pPr>
        <w:ind w:left="4488" w:hanging="149"/>
      </w:pPr>
      <w:rPr>
        <w:rFonts w:hint="default"/>
        <w:lang w:val="en-US" w:eastAsia="en-US" w:bidi="ar-SA"/>
      </w:rPr>
    </w:lvl>
  </w:abstractNum>
  <w:abstractNum w:abstractNumId="2">
    <w:nsid w:val="5D67736B"/>
    <w:multiLevelType w:val="hybridMultilevel"/>
    <w:tmpl w:val="2CFC07D2"/>
    <w:lvl w:ilvl="0" w:tplc="65B8C2DC">
      <w:start w:val="1"/>
      <w:numFmt w:val="lowerRoman"/>
      <w:lvlText w:val="%1)"/>
      <w:lvlJc w:val="left"/>
      <w:pPr>
        <w:ind w:left="107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C4B35A">
      <w:numFmt w:val="bullet"/>
      <w:lvlText w:val="•"/>
      <w:lvlJc w:val="left"/>
      <w:pPr>
        <w:ind w:left="643" w:hanging="190"/>
      </w:pPr>
      <w:rPr>
        <w:rFonts w:hint="default"/>
        <w:lang w:val="en-US" w:eastAsia="en-US" w:bidi="ar-SA"/>
      </w:rPr>
    </w:lvl>
    <w:lvl w:ilvl="2" w:tplc="2D6CDD82">
      <w:numFmt w:val="bullet"/>
      <w:lvlText w:val="•"/>
      <w:lvlJc w:val="left"/>
      <w:pPr>
        <w:ind w:left="1187" w:hanging="190"/>
      </w:pPr>
      <w:rPr>
        <w:rFonts w:hint="default"/>
        <w:lang w:val="en-US" w:eastAsia="en-US" w:bidi="ar-SA"/>
      </w:rPr>
    </w:lvl>
    <w:lvl w:ilvl="3" w:tplc="5E821B72">
      <w:numFmt w:val="bullet"/>
      <w:lvlText w:val="•"/>
      <w:lvlJc w:val="left"/>
      <w:pPr>
        <w:ind w:left="1730" w:hanging="190"/>
      </w:pPr>
      <w:rPr>
        <w:rFonts w:hint="default"/>
        <w:lang w:val="en-US" w:eastAsia="en-US" w:bidi="ar-SA"/>
      </w:rPr>
    </w:lvl>
    <w:lvl w:ilvl="4" w:tplc="4238CF3E">
      <w:numFmt w:val="bullet"/>
      <w:lvlText w:val="•"/>
      <w:lvlJc w:val="left"/>
      <w:pPr>
        <w:ind w:left="2274" w:hanging="190"/>
      </w:pPr>
      <w:rPr>
        <w:rFonts w:hint="default"/>
        <w:lang w:val="en-US" w:eastAsia="en-US" w:bidi="ar-SA"/>
      </w:rPr>
    </w:lvl>
    <w:lvl w:ilvl="5" w:tplc="1F8E14A0">
      <w:numFmt w:val="bullet"/>
      <w:lvlText w:val="•"/>
      <w:lvlJc w:val="left"/>
      <w:pPr>
        <w:ind w:left="2817" w:hanging="190"/>
      </w:pPr>
      <w:rPr>
        <w:rFonts w:hint="default"/>
        <w:lang w:val="en-US" w:eastAsia="en-US" w:bidi="ar-SA"/>
      </w:rPr>
    </w:lvl>
    <w:lvl w:ilvl="6" w:tplc="989C2AE2">
      <w:numFmt w:val="bullet"/>
      <w:lvlText w:val="•"/>
      <w:lvlJc w:val="left"/>
      <w:pPr>
        <w:ind w:left="3361" w:hanging="190"/>
      </w:pPr>
      <w:rPr>
        <w:rFonts w:hint="default"/>
        <w:lang w:val="en-US" w:eastAsia="en-US" w:bidi="ar-SA"/>
      </w:rPr>
    </w:lvl>
    <w:lvl w:ilvl="7" w:tplc="8C5401A4">
      <w:numFmt w:val="bullet"/>
      <w:lvlText w:val="•"/>
      <w:lvlJc w:val="left"/>
      <w:pPr>
        <w:ind w:left="3904" w:hanging="190"/>
      </w:pPr>
      <w:rPr>
        <w:rFonts w:hint="default"/>
        <w:lang w:val="en-US" w:eastAsia="en-US" w:bidi="ar-SA"/>
      </w:rPr>
    </w:lvl>
    <w:lvl w:ilvl="8" w:tplc="63423A00">
      <w:numFmt w:val="bullet"/>
      <w:lvlText w:val="•"/>
      <w:lvlJc w:val="left"/>
      <w:pPr>
        <w:ind w:left="4448" w:hanging="19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0B95"/>
    <w:rsid w:val="000F4D5A"/>
    <w:rsid w:val="002C0DDF"/>
    <w:rsid w:val="00790B95"/>
    <w:rsid w:val="00791E32"/>
    <w:rsid w:val="007929DA"/>
    <w:rsid w:val="008A24E9"/>
    <w:rsid w:val="009269B6"/>
    <w:rsid w:val="00956E9D"/>
    <w:rsid w:val="00965509"/>
    <w:rsid w:val="00A14956"/>
    <w:rsid w:val="00A838DD"/>
    <w:rsid w:val="00D35B3C"/>
    <w:rsid w:val="00D775D1"/>
    <w:rsid w:val="00ED5D54"/>
    <w:rsid w:val="00F46532"/>
    <w:rsid w:val="00F9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0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790B95"/>
    <w:pPr>
      <w:spacing w:before="5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790B95"/>
  </w:style>
  <w:style w:type="paragraph" w:customStyle="1" w:styleId="TableParagraph">
    <w:name w:val="Table Paragraph"/>
    <w:basedOn w:val="Normal"/>
    <w:uiPriority w:val="1"/>
    <w:qFormat/>
    <w:rsid w:val="00790B95"/>
    <w:pPr>
      <w:ind w:left="10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C0DDF"/>
    <w:rPr>
      <w:color w:val="0000FF"/>
      <w:u w:val="single"/>
    </w:rPr>
  </w:style>
  <w:style w:type="paragraph" w:customStyle="1" w:styleId="Default">
    <w:name w:val="Default"/>
    <w:rsid w:val="002C0DDF"/>
    <w:pPr>
      <w:widowControl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tr/citations?view_op=view_citation&amp;hl=en&amp;user=TjXwXXQAAAAJ&amp;cstart=20&amp;pagesize=80&amp;citation_for_view=TjXwXXQAAAAJ:nb7KW1ujOQ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tr/citations?view_op=view_citation&amp;hl=en&amp;user=TjXwXXQAAAAJ&amp;citation_for_view=TjXwXXQAAAAJ:NaGl4SEjCO4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47665/tb.38.1.015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rpanku123@gmail.com" TargetMode="External"/><Relationship Id="rId10" Type="http://schemas.openxmlformats.org/officeDocument/2006/relationships/hyperlink" Target="http://dx.doi.org/10.5667/CellMed.2023.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281/zenodo.7536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REFEREE</dc:creator>
  <cp:lastModifiedBy>Acer</cp:lastModifiedBy>
  <cp:revision>11</cp:revision>
  <dcterms:created xsi:type="dcterms:W3CDTF">2024-10-08T09:34:00Z</dcterms:created>
  <dcterms:modified xsi:type="dcterms:W3CDTF">2024-10-12T06:29:00Z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Office Word 2007</vt:lpwstr>
  </property>
</Properties>
</file>